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7148" w:rsidRPr="00680E97" w:rsidRDefault="00D17148" w:rsidP="00680E97">
      <w:pPr>
        <w:spacing w:after="0" w:line="240" w:lineRule="auto"/>
        <w:jc w:val="both"/>
        <w:rPr>
          <w:rFonts w:asciiTheme="minorHAnsi" w:hAnsiTheme="minorHAnsi" w:cs="Arial"/>
          <w:bCs/>
          <w:i/>
          <w:color w:val="000000"/>
          <w:sz w:val="24"/>
          <w:szCs w:val="24"/>
        </w:rPr>
      </w:pPr>
      <w:r w:rsidRPr="00906263">
        <w:rPr>
          <w:rFonts w:asciiTheme="minorHAnsi" w:hAnsiTheme="minorHAnsi"/>
          <w:b/>
          <w:bCs/>
          <w:noProof/>
          <w:lang w:eastAsia="it-IT"/>
        </w:rPr>
        <w:drawing>
          <wp:inline distT="0" distB="0" distL="0" distR="0">
            <wp:extent cx="5664200" cy="1731010"/>
            <wp:effectExtent l="0" t="0" r="0" b="0"/>
            <wp:docPr id="4" name="Immagine 4" descr="cid:image005.png@01D16E25.EA8DE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5.png@01D16E25.EA8DEC70"/>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4200" cy="1731010"/>
                    </a:xfrm>
                    <a:prstGeom prst="rect">
                      <a:avLst/>
                    </a:prstGeom>
                    <a:noFill/>
                    <a:ln>
                      <a:noFill/>
                    </a:ln>
                  </pic:spPr>
                </pic:pic>
              </a:graphicData>
            </a:graphic>
          </wp:inline>
        </w:drawing>
      </w:r>
      <w:r w:rsidR="00915AE6" w:rsidRPr="00906263">
        <w:rPr>
          <w:rFonts w:asciiTheme="minorHAnsi" w:hAnsiTheme="minorHAnsi"/>
          <w:noProof/>
          <w:lang w:eastAsia="it-IT"/>
        </w:rPr>
        <w:drawing>
          <wp:anchor distT="0" distB="0" distL="133985" distR="114935" simplePos="0" relativeHeight="2" behindDoc="0" locked="0" layoutInCell="1" allowOverlap="1">
            <wp:simplePos x="0" y="0"/>
            <wp:positionH relativeFrom="column">
              <wp:posOffset>2851785</wp:posOffset>
            </wp:positionH>
            <wp:positionV relativeFrom="paragraph">
              <wp:posOffset>62230</wp:posOffset>
            </wp:positionV>
            <wp:extent cx="286385" cy="44323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0" cstate="print"/>
                    <a:stretch>
                      <a:fillRect/>
                    </a:stretch>
                  </pic:blipFill>
                  <pic:spPr bwMode="auto">
                    <a:xfrm>
                      <a:off x="0" y="0"/>
                      <a:ext cx="286385" cy="443230"/>
                    </a:xfrm>
                    <a:prstGeom prst="rect">
                      <a:avLst/>
                    </a:prstGeom>
                  </pic:spPr>
                </pic:pic>
              </a:graphicData>
            </a:graphic>
          </wp:anchor>
        </w:drawing>
      </w:r>
    </w:p>
    <w:p w:rsidR="00D17148" w:rsidRPr="00906263" w:rsidRDefault="00D17148" w:rsidP="00906263">
      <w:pPr>
        <w:spacing w:after="0" w:line="240" w:lineRule="auto"/>
        <w:ind w:left="-567" w:right="-569"/>
        <w:jc w:val="center"/>
        <w:rPr>
          <w:rFonts w:asciiTheme="minorHAnsi" w:hAnsiTheme="minorHAnsi" w:cs="Arial"/>
          <w:b/>
        </w:rPr>
      </w:pPr>
    </w:p>
    <w:p w:rsidR="00807EA7" w:rsidRPr="00906263" w:rsidRDefault="00981725" w:rsidP="00807EA7">
      <w:pPr>
        <w:pStyle w:val="Paragrafoelenco"/>
        <w:spacing w:after="0"/>
        <w:ind w:left="360"/>
        <w:jc w:val="center"/>
        <w:rPr>
          <w:rFonts w:asciiTheme="minorHAnsi" w:hAnsiTheme="minorHAnsi"/>
        </w:rPr>
      </w:pPr>
      <w:hyperlink r:id="rId11" w:history="1">
        <w:r w:rsidR="00807EA7" w:rsidRPr="00264A16">
          <w:rPr>
            <w:rStyle w:val="Collegamentoipertestuale"/>
            <w:rFonts w:asciiTheme="minorHAnsi" w:hAnsiTheme="minorHAnsi" w:cs="Arial"/>
          </w:rPr>
          <w:t>http://www.regione.umbria.it/sociale</w:t>
        </w:r>
      </w:hyperlink>
      <w:r w:rsidR="00807EA7" w:rsidRPr="00906263">
        <w:rPr>
          <w:rFonts w:asciiTheme="minorHAnsi" w:hAnsiTheme="minorHAnsi" w:cs="Arial"/>
        </w:rPr>
        <w:t>.</w:t>
      </w:r>
    </w:p>
    <w:p w:rsidR="00807EA7" w:rsidRDefault="00807EA7" w:rsidP="00906263">
      <w:pPr>
        <w:spacing w:after="0" w:line="240" w:lineRule="auto"/>
        <w:jc w:val="center"/>
        <w:rPr>
          <w:rFonts w:asciiTheme="minorHAnsi" w:hAnsiTheme="minorHAnsi" w:cs="Arial"/>
          <w:b/>
          <w:color w:val="595959" w:themeColor="text1" w:themeTint="A6"/>
          <w:sz w:val="32"/>
          <w:szCs w:val="32"/>
        </w:rPr>
      </w:pPr>
    </w:p>
    <w:p w:rsidR="00D8752F" w:rsidRPr="00807EA7" w:rsidRDefault="005711BE" w:rsidP="00807EA7">
      <w:pPr>
        <w:suppressAutoHyphens w:val="0"/>
        <w:spacing w:after="0" w:line="240" w:lineRule="auto"/>
        <w:ind w:left="-567" w:right="-569"/>
        <w:jc w:val="center"/>
        <w:rPr>
          <w:rFonts w:asciiTheme="minorHAnsi" w:eastAsia="Times New Roman" w:hAnsiTheme="minorHAnsi" w:cs="Arial"/>
          <w:b/>
          <w:color w:val="595959" w:themeColor="text1" w:themeTint="A6"/>
          <w:sz w:val="32"/>
          <w:szCs w:val="32"/>
          <w:lang w:eastAsia="it-IT"/>
        </w:rPr>
      </w:pPr>
      <w:r>
        <w:rPr>
          <w:rFonts w:asciiTheme="minorHAnsi" w:eastAsia="Times New Roman" w:hAnsiTheme="minorHAnsi" w:cs="Arial"/>
          <w:b/>
          <w:color w:val="595959" w:themeColor="text1" w:themeTint="A6"/>
          <w:sz w:val="32"/>
          <w:szCs w:val="32"/>
          <w:lang w:eastAsia="it-IT"/>
        </w:rPr>
        <w:t xml:space="preserve">AVVISO PUBBLICO “Elenco Family </w:t>
      </w:r>
      <w:proofErr w:type="spellStart"/>
      <w:r>
        <w:rPr>
          <w:rFonts w:asciiTheme="minorHAnsi" w:eastAsia="Times New Roman" w:hAnsiTheme="minorHAnsi" w:cs="Arial"/>
          <w:b/>
          <w:color w:val="595959" w:themeColor="text1" w:themeTint="A6"/>
          <w:sz w:val="32"/>
          <w:szCs w:val="32"/>
          <w:lang w:eastAsia="it-IT"/>
        </w:rPr>
        <w:t>H</w:t>
      </w:r>
      <w:r w:rsidR="00915AE6" w:rsidRPr="00807EA7">
        <w:rPr>
          <w:rFonts w:asciiTheme="minorHAnsi" w:eastAsia="Times New Roman" w:hAnsiTheme="minorHAnsi" w:cs="Arial"/>
          <w:b/>
          <w:color w:val="595959" w:themeColor="text1" w:themeTint="A6"/>
          <w:sz w:val="32"/>
          <w:szCs w:val="32"/>
          <w:lang w:eastAsia="it-IT"/>
        </w:rPr>
        <w:t>elp</w:t>
      </w:r>
      <w:r w:rsidR="00D17148" w:rsidRPr="00807EA7">
        <w:rPr>
          <w:rFonts w:asciiTheme="minorHAnsi" w:eastAsia="Times New Roman" w:hAnsiTheme="minorHAnsi" w:cs="Arial"/>
          <w:b/>
          <w:color w:val="595959" w:themeColor="text1" w:themeTint="A6"/>
          <w:sz w:val="32"/>
          <w:szCs w:val="32"/>
          <w:lang w:eastAsia="it-IT"/>
        </w:rPr>
        <w:t>er</w:t>
      </w:r>
      <w:proofErr w:type="spellEnd"/>
      <w:r w:rsidR="00D17148" w:rsidRPr="00807EA7">
        <w:rPr>
          <w:rFonts w:asciiTheme="minorHAnsi" w:eastAsia="Times New Roman" w:hAnsiTheme="minorHAnsi" w:cs="Arial"/>
          <w:b/>
          <w:color w:val="595959" w:themeColor="text1" w:themeTint="A6"/>
          <w:sz w:val="32"/>
          <w:szCs w:val="32"/>
          <w:lang w:eastAsia="it-IT"/>
        </w:rPr>
        <w:t>”</w:t>
      </w:r>
    </w:p>
    <w:p w:rsidR="00D17148" w:rsidRPr="00807EA7" w:rsidRDefault="00D17148" w:rsidP="00807EA7">
      <w:pPr>
        <w:suppressAutoHyphens w:val="0"/>
        <w:spacing w:after="0" w:line="240" w:lineRule="auto"/>
        <w:ind w:left="-567" w:right="-569"/>
        <w:jc w:val="center"/>
        <w:rPr>
          <w:rFonts w:asciiTheme="minorHAnsi" w:eastAsia="Times New Roman" w:hAnsiTheme="minorHAnsi" w:cs="Arial"/>
          <w:b/>
          <w:color w:val="595959" w:themeColor="text1" w:themeTint="A6"/>
          <w:sz w:val="32"/>
          <w:szCs w:val="32"/>
          <w:lang w:eastAsia="it-IT"/>
        </w:rPr>
      </w:pPr>
      <w:r w:rsidRPr="00807EA7">
        <w:rPr>
          <w:rFonts w:asciiTheme="minorHAnsi" w:eastAsia="Times New Roman" w:hAnsiTheme="minorHAnsi" w:cs="Arial"/>
          <w:b/>
          <w:color w:val="595959" w:themeColor="text1" w:themeTint="A6"/>
          <w:sz w:val="32"/>
          <w:szCs w:val="32"/>
          <w:lang w:eastAsia="it-IT"/>
        </w:rPr>
        <w:t>per la presentazione di domande volte alla formazione</w:t>
      </w:r>
      <w:r w:rsidR="005711BE">
        <w:rPr>
          <w:rFonts w:asciiTheme="minorHAnsi" w:eastAsia="Times New Roman" w:hAnsiTheme="minorHAnsi" w:cs="Arial"/>
          <w:b/>
          <w:color w:val="595959" w:themeColor="text1" w:themeTint="A6"/>
          <w:sz w:val="32"/>
          <w:szCs w:val="32"/>
          <w:lang w:eastAsia="it-IT"/>
        </w:rPr>
        <w:t xml:space="preserve"> dell’elenco regionale “Family </w:t>
      </w:r>
      <w:proofErr w:type="spellStart"/>
      <w:r w:rsidR="005711BE">
        <w:rPr>
          <w:rFonts w:asciiTheme="minorHAnsi" w:eastAsia="Times New Roman" w:hAnsiTheme="minorHAnsi" w:cs="Arial"/>
          <w:b/>
          <w:color w:val="595959" w:themeColor="text1" w:themeTint="A6"/>
          <w:sz w:val="32"/>
          <w:szCs w:val="32"/>
          <w:lang w:eastAsia="it-IT"/>
        </w:rPr>
        <w:t>H</w:t>
      </w:r>
      <w:r w:rsidRPr="00807EA7">
        <w:rPr>
          <w:rFonts w:asciiTheme="minorHAnsi" w:eastAsia="Times New Roman" w:hAnsiTheme="minorHAnsi" w:cs="Arial"/>
          <w:b/>
          <w:color w:val="595959" w:themeColor="text1" w:themeTint="A6"/>
          <w:sz w:val="32"/>
          <w:szCs w:val="32"/>
          <w:lang w:eastAsia="it-IT"/>
        </w:rPr>
        <w:t>elper</w:t>
      </w:r>
      <w:proofErr w:type="spellEnd"/>
      <w:r w:rsidRPr="00807EA7">
        <w:rPr>
          <w:rFonts w:asciiTheme="minorHAnsi" w:eastAsia="Times New Roman" w:hAnsiTheme="minorHAnsi" w:cs="Arial"/>
          <w:b/>
          <w:color w:val="595959" w:themeColor="text1" w:themeTint="A6"/>
          <w:sz w:val="32"/>
          <w:szCs w:val="32"/>
          <w:lang w:eastAsia="it-IT"/>
        </w:rPr>
        <w:t xml:space="preserve">” </w:t>
      </w:r>
    </w:p>
    <w:p w:rsidR="00D17148" w:rsidRPr="00807EA7" w:rsidRDefault="00D17148" w:rsidP="00807EA7">
      <w:pPr>
        <w:suppressAutoHyphens w:val="0"/>
        <w:spacing w:after="0" w:line="240" w:lineRule="auto"/>
        <w:ind w:left="-567" w:right="-569"/>
        <w:jc w:val="center"/>
        <w:rPr>
          <w:rFonts w:ascii="Cambria" w:eastAsia="Times New Roman" w:hAnsi="Cambria" w:cs="Arial"/>
          <w:b/>
          <w:color w:val="595959" w:themeColor="text1" w:themeTint="A6"/>
          <w:sz w:val="32"/>
          <w:szCs w:val="32"/>
          <w:lang w:eastAsia="it-IT"/>
        </w:rPr>
      </w:pPr>
    </w:p>
    <w:p w:rsidR="00D17148" w:rsidRPr="00906263" w:rsidRDefault="00D17148" w:rsidP="00906263">
      <w:pPr>
        <w:suppressAutoHyphens w:val="0"/>
        <w:spacing w:after="0" w:line="240" w:lineRule="auto"/>
        <w:jc w:val="center"/>
        <w:rPr>
          <w:rFonts w:asciiTheme="minorHAnsi" w:eastAsia="Times New Roman" w:hAnsiTheme="minorHAnsi" w:cs="Arial"/>
          <w:b/>
          <w:color w:val="595959" w:themeColor="text1" w:themeTint="A6"/>
          <w:sz w:val="20"/>
          <w:szCs w:val="20"/>
          <w:lang w:eastAsia="it-IT"/>
        </w:rPr>
      </w:pPr>
      <w:r w:rsidRPr="00906263">
        <w:rPr>
          <w:rFonts w:asciiTheme="minorHAnsi" w:hAnsiTheme="minorHAnsi" w:cs="Arial"/>
          <w:b/>
          <w:color w:val="595959" w:themeColor="text1" w:themeTint="A6"/>
        </w:rPr>
        <w:t xml:space="preserve">Finanziato dal P.O.R. </w:t>
      </w:r>
      <w:r w:rsidRPr="00906263">
        <w:rPr>
          <w:rFonts w:asciiTheme="minorHAnsi" w:eastAsia="Times New Roman" w:hAnsiTheme="minorHAnsi" w:cs="Arial"/>
          <w:b/>
          <w:color w:val="595959" w:themeColor="text1" w:themeTint="A6"/>
          <w:sz w:val="20"/>
          <w:szCs w:val="20"/>
          <w:lang w:eastAsia="it-IT"/>
        </w:rPr>
        <w:t xml:space="preserve">Programma Operativo Regionale F.S.E. (Fondo Sociale Europeo) Umbria 2014-2020 </w:t>
      </w:r>
    </w:p>
    <w:p w:rsidR="00D17148" w:rsidRPr="00906263" w:rsidRDefault="00D17148" w:rsidP="00906263">
      <w:pPr>
        <w:suppressAutoHyphens w:val="0"/>
        <w:spacing w:after="0" w:line="240" w:lineRule="auto"/>
        <w:jc w:val="center"/>
        <w:rPr>
          <w:rFonts w:asciiTheme="minorHAnsi" w:eastAsia="Times New Roman" w:hAnsiTheme="minorHAnsi" w:cs="Arial"/>
          <w:b/>
          <w:color w:val="595959" w:themeColor="text1" w:themeTint="A6"/>
          <w:sz w:val="20"/>
          <w:szCs w:val="20"/>
          <w:lang w:eastAsia="it-IT"/>
        </w:rPr>
      </w:pPr>
    </w:p>
    <w:p w:rsidR="000A50A9" w:rsidRPr="00906263" w:rsidRDefault="00D17148" w:rsidP="00906263">
      <w:pPr>
        <w:suppressAutoHyphens w:val="0"/>
        <w:spacing w:after="0" w:line="240" w:lineRule="auto"/>
        <w:jc w:val="center"/>
        <w:rPr>
          <w:rFonts w:asciiTheme="minorHAnsi" w:eastAsia="Times New Roman" w:hAnsiTheme="minorHAnsi" w:cs="Arial"/>
          <w:b/>
          <w:color w:val="595959" w:themeColor="text1" w:themeTint="A6"/>
          <w:sz w:val="20"/>
          <w:szCs w:val="20"/>
          <w:lang w:eastAsia="it-IT"/>
        </w:rPr>
      </w:pPr>
      <w:r w:rsidRPr="00906263">
        <w:rPr>
          <w:rFonts w:asciiTheme="minorHAnsi" w:eastAsia="Times New Roman" w:hAnsiTheme="minorHAnsi" w:cs="Arial"/>
          <w:b/>
          <w:color w:val="595959" w:themeColor="text1" w:themeTint="A6"/>
          <w:sz w:val="20"/>
          <w:szCs w:val="20"/>
          <w:lang w:eastAsia="it-IT"/>
        </w:rPr>
        <w:t xml:space="preserve">Asse “Inclusione sociale e lotta alla povertà” </w:t>
      </w:r>
    </w:p>
    <w:p w:rsidR="00D17148" w:rsidRPr="00906263" w:rsidRDefault="00D17148" w:rsidP="00906263">
      <w:pPr>
        <w:suppressAutoHyphens w:val="0"/>
        <w:spacing w:after="0" w:line="240" w:lineRule="auto"/>
        <w:jc w:val="center"/>
        <w:rPr>
          <w:rFonts w:asciiTheme="minorHAnsi" w:eastAsia="Times New Roman" w:hAnsiTheme="minorHAnsi" w:cs="Arial"/>
          <w:b/>
          <w:color w:val="595959" w:themeColor="text1" w:themeTint="A6"/>
          <w:sz w:val="20"/>
          <w:szCs w:val="20"/>
          <w:lang w:eastAsia="it-IT"/>
        </w:rPr>
      </w:pPr>
      <w:r w:rsidRPr="00906263">
        <w:rPr>
          <w:rFonts w:asciiTheme="minorHAnsi" w:eastAsia="Times New Roman" w:hAnsiTheme="minorHAnsi" w:cs="Arial"/>
          <w:b/>
          <w:color w:val="595959" w:themeColor="text1" w:themeTint="A6"/>
          <w:sz w:val="20"/>
          <w:szCs w:val="20"/>
          <w:lang w:eastAsia="it-IT"/>
        </w:rPr>
        <w:t>Priorità di investimento 9.4 – R.A. 9.3</w:t>
      </w:r>
    </w:p>
    <w:p w:rsidR="00D17148" w:rsidRPr="00906263" w:rsidRDefault="00D17148" w:rsidP="00906263">
      <w:pPr>
        <w:suppressAutoHyphens w:val="0"/>
        <w:spacing w:after="0" w:line="240" w:lineRule="auto"/>
        <w:jc w:val="center"/>
        <w:rPr>
          <w:rFonts w:asciiTheme="minorHAnsi" w:eastAsia="Times New Roman" w:hAnsiTheme="minorHAnsi" w:cs="Arial"/>
          <w:b/>
          <w:color w:val="595959" w:themeColor="text1" w:themeTint="A6"/>
          <w:sz w:val="20"/>
          <w:szCs w:val="20"/>
          <w:lang w:eastAsia="it-IT"/>
        </w:rPr>
      </w:pPr>
    </w:p>
    <w:p w:rsidR="00D8752F" w:rsidRPr="00906263" w:rsidRDefault="00D8752F" w:rsidP="00906263">
      <w:pPr>
        <w:spacing w:after="0" w:line="240" w:lineRule="auto"/>
        <w:jc w:val="center"/>
        <w:rPr>
          <w:rFonts w:asciiTheme="minorHAnsi" w:hAnsiTheme="minorHAnsi" w:cs="Arial"/>
          <w:b/>
          <w:bCs/>
        </w:rPr>
      </w:pPr>
    </w:p>
    <w:p w:rsidR="00920CDD" w:rsidRDefault="00920CDD" w:rsidP="004C7E46">
      <w:pPr>
        <w:spacing w:after="0"/>
        <w:jc w:val="both"/>
        <w:rPr>
          <w:rFonts w:asciiTheme="minorHAnsi" w:hAnsiTheme="minorHAnsi" w:cs="DecimaWE-BoldItalic"/>
          <w:iCs/>
        </w:rPr>
      </w:pPr>
    </w:p>
    <w:p w:rsidR="00920CDD" w:rsidRPr="00920CDD" w:rsidRDefault="00920CDD" w:rsidP="00920CDD">
      <w:pPr>
        <w:spacing w:after="0"/>
        <w:jc w:val="center"/>
        <w:rPr>
          <w:rFonts w:asciiTheme="minorHAnsi" w:hAnsiTheme="minorHAnsi" w:cs="Arial"/>
          <w:b/>
        </w:rPr>
      </w:pPr>
      <w:r w:rsidRPr="00920CDD">
        <w:rPr>
          <w:rFonts w:asciiTheme="minorHAnsi" w:hAnsiTheme="minorHAnsi" w:cs="Arial"/>
          <w:b/>
        </w:rPr>
        <w:t>PREMESSA</w:t>
      </w:r>
    </w:p>
    <w:p w:rsidR="00A87D84" w:rsidRPr="002F18A1" w:rsidRDefault="00915AE6" w:rsidP="004C7E46">
      <w:pPr>
        <w:spacing w:after="0"/>
        <w:jc w:val="both"/>
        <w:rPr>
          <w:rFonts w:asciiTheme="minorHAnsi" w:hAnsiTheme="minorHAnsi" w:cs="DecimaWE-BoldItalic"/>
          <w:iCs/>
          <w:color w:val="auto"/>
        </w:rPr>
      </w:pPr>
      <w:r w:rsidRPr="00906263">
        <w:rPr>
          <w:rFonts w:asciiTheme="minorHAnsi" w:hAnsiTheme="minorHAnsi" w:cs="DecimaWE-BoldItalic"/>
          <w:iCs/>
        </w:rPr>
        <w:t>AVVISO PUBBLICO, aperto e con durata triennale, per la presentazione di domanda per l’iscrizione all’elenco regionale “</w:t>
      </w:r>
      <w:r w:rsidRPr="00906263">
        <w:rPr>
          <w:rFonts w:asciiTheme="minorHAnsi" w:hAnsiTheme="minorHAnsi" w:cs="DecimaWE-BoldItalic"/>
          <w:i/>
          <w:iCs/>
        </w:rPr>
        <w:t xml:space="preserve">Family </w:t>
      </w:r>
      <w:proofErr w:type="spellStart"/>
      <w:r w:rsidRPr="00906263">
        <w:rPr>
          <w:rFonts w:asciiTheme="minorHAnsi" w:hAnsiTheme="minorHAnsi" w:cs="DecimaWE-BoldItalic"/>
          <w:i/>
          <w:iCs/>
        </w:rPr>
        <w:t>helper</w:t>
      </w:r>
      <w:proofErr w:type="spellEnd"/>
      <w:r w:rsidRPr="00906263">
        <w:rPr>
          <w:rFonts w:asciiTheme="minorHAnsi" w:hAnsiTheme="minorHAnsi" w:cs="DecimaWE-BoldItalic"/>
          <w:iCs/>
        </w:rPr>
        <w:t>”</w:t>
      </w:r>
      <w:r w:rsidR="00A87D84">
        <w:rPr>
          <w:rFonts w:asciiTheme="minorHAnsi" w:hAnsiTheme="minorHAnsi" w:cs="DecimaWE-BoldItalic"/>
          <w:iCs/>
        </w:rPr>
        <w:t xml:space="preserve">, </w:t>
      </w:r>
      <w:r w:rsidRPr="00906263">
        <w:rPr>
          <w:rFonts w:asciiTheme="minorHAnsi" w:hAnsiTheme="minorHAnsi" w:cs="DecimaWE-BoldItalic"/>
          <w:iCs/>
        </w:rPr>
        <w:t xml:space="preserve"> rivolto a persone </w:t>
      </w:r>
      <w:r w:rsidRPr="00587DF7">
        <w:rPr>
          <w:rFonts w:asciiTheme="minorHAnsi" w:hAnsiTheme="minorHAnsi" w:cs="DecimaWE-BoldItalic"/>
          <w:iCs/>
          <w:color w:val="auto"/>
        </w:rPr>
        <w:t xml:space="preserve">disponibili ad offrire, nell'ambito di rapporti di lavoro accessorio, </w:t>
      </w:r>
      <w:bookmarkStart w:id="0" w:name="__DdeLink__555_823586604"/>
      <w:r w:rsidRPr="00587DF7">
        <w:rPr>
          <w:rFonts w:asciiTheme="minorHAnsi" w:hAnsiTheme="minorHAnsi" w:cs="Arial"/>
          <w:iCs/>
          <w:color w:val="auto"/>
        </w:rPr>
        <w:t xml:space="preserve">servizi </w:t>
      </w:r>
      <w:r w:rsidR="00990795" w:rsidRPr="00587DF7">
        <w:rPr>
          <w:rFonts w:asciiTheme="minorHAnsi" w:hAnsiTheme="minorHAnsi" w:cs="DecimaWE-BoldItalic"/>
          <w:iCs/>
          <w:color w:val="auto"/>
        </w:rPr>
        <w:t xml:space="preserve">finalizzati ad </w:t>
      </w:r>
      <w:r w:rsidRPr="00587DF7">
        <w:rPr>
          <w:rFonts w:asciiTheme="minorHAnsi" w:hAnsiTheme="minorHAnsi" w:cs="DecimaWE-BoldItalic"/>
          <w:iCs/>
          <w:color w:val="auto"/>
        </w:rPr>
        <w:t xml:space="preserve"> agevolare la conciliazione dei tempi di vita e lavoro delle persone e delle famiglie, </w:t>
      </w:r>
      <w:r w:rsidRPr="00587DF7">
        <w:rPr>
          <w:rFonts w:asciiTheme="minorHAnsi" w:hAnsiTheme="minorHAnsi" w:cs="Arial"/>
          <w:iCs/>
          <w:color w:val="auto"/>
        </w:rPr>
        <w:t xml:space="preserve">quali </w:t>
      </w:r>
      <w:r w:rsidR="005711BE" w:rsidRPr="002F18A1">
        <w:rPr>
          <w:rFonts w:asciiTheme="minorHAnsi" w:hAnsiTheme="minorHAnsi" w:cs="Arial"/>
          <w:iCs/>
          <w:color w:val="auto"/>
        </w:rPr>
        <w:t>supporto nel</w:t>
      </w:r>
      <w:r w:rsidRPr="002F18A1">
        <w:rPr>
          <w:rFonts w:asciiTheme="minorHAnsi" w:hAnsiTheme="minorHAnsi" w:cs="Arial"/>
          <w:iCs/>
          <w:color w:val="auto"/>
        </w:rPr>
        <w:t>l'</w:t>
      </w:r>
      <w:r w:rsidR="005711BE" w:rsidRPr="002F18A1">
        <w:rPr>
          <w:rFonts w:asciiTheme="minorHAnsi" w:hAnsiTheme="minorHAnsi" w:cs="Arial"/>
          <w:iCs/>
          <w:color w:val="auto"/>
        </w:rPr>
        <w:t xml:space="preserve"> </w:t>
      </w:r>
      <w:r w:rsidRPr="002F18A1">
        <w:rPr>
          <w:rFonts w:asciiTheme="minorHAnsi" w:hAnsiTheme="minorHAnsi" w:cs="Arial"/>
          <w:iCs/>
          <w:color w:val="auto"/>
        </w:rPr>
        <w:t>espletamento di attività domestiche</w:t>
      </w:r>
      <w:r w:rsidR="005711BE" w:rsidRPr="002F18A1">
        <w:rPr>
          <w:rFonts w:asciiTheme="minorHAnsi" w:hAnsiTheme="minorHAnsi" w:cs="Arial"/>
          <w:iCs/>
          <w:color w:val="auto"/>
        </w:rPr>
        <w:t xml:space="preserve"> e alle diverse necessità quotidiane</w:t>
      </w:r>
      <w:r w:rsidRPr="002F18A1">
        <w:rPr>
          <w:rFonts w:asciiTheme="minorHAnsi" w:hAnsiTheme="minorHAnsi" w:cs="Arial"/>
          <w:iCs/>
          <w:color w:val="auto"/>
        </w:rPr>
        <w:t xml:space="preserve">, accompagnamento di persone, </w:t>
      </w:r>
      <w:r w:rsidR="005711BE" w:rsidRPr="002F18A1">
        <w:rPr>
          <w:rFonts w:asciiTheme="minorHAnsi" w:hAnsiTheme="minorHAnsi" w:cs="Arial"/>
          <w:iCs/>
          <w:color w:val="auto"/>
        </w:rPr>
        <w:t>etc</w:t>
      </w:r>
      <w:r w:rsidRPr="002F18A1">
        <w:rPr>
          <w:rFonts w:asciiTheme="minorHAnsi" w:hAnsiTheme="minorHAnsi" w:cs="DecimaWE-BoldItalic"/>
          <w:iCs/>
          <w:color w:val="auto"/>
        </w:rPr>
        <w:t>.</w:t>
      </w:r>
      <w:bookmarkEnd w:id="0"/>
    </w:p>
    <w:p w:rsidR="00D8752F" w:rsidRPr="002F18A1" w:rsidRDefault="00A87D84" w:rsidP="004C7E46">
      <w:pPr>
        <w:spacing w:after="0"/>
        <w:jc w:val="both"/>
        <w:rPr>
          <w:rFonts w:asciiTheme="minorHAnsi" w:hAnsiTheme="minorHAnsi"/>
          <w:color w:val="auto"/>
        </w:rPr>
      </w:pPr>
      <w:r w:rsidRPr="002F18A1">
        <w:rPr>
          <w:rFonts w:asciiTheme="minorHAnsi" w:hAnsiTheme="minorHAnsi" w:cs="DecimaWE-BoldItalic"/>
          <w:iCs/>
          <w:color w:val="auto"/>
        </w:rPr>
        <w:t xml:space="preserve">L’azione </w:t>
      </w:r>
      <w:r w:rsidR="005C2A2B" w:rsidRPr="002F18A1">
        <w:rPr>
          <w:rFonts w:asciiTheme="minorHAnsi" w:hAnsiTheme="minorHAnsi" w:cs="DecimaWE-BoldItalic"/>
          <w:iCs/>
          <w:color w:val="auto"/>
        </w:rPr>
        <w:t>è</w:t>
      </w:r>
      <w:r w:rsidRPr="002F18A1">
        <w:rPr>
          <w:rFonts w:asciiTheme="minorHAnsi" w:hAnsiTheme="minorHAnsi" w:cs="DecimaWE-BoldItalic"/>
          <w:iCs/>
          <w:color w:val="auto"/>
        </w:rPr>
        <w:t xml:space="preserve"> articolata  in </w:t>
      </w:r>
      <w:r w:rsidR="00915AE6" w:rsidRPr="002F18A1">
        <w:rPr>
          <w:rFonts w:asciiTheme="minorHAnsi" w:hAnsiTheme="minorHAnsi" w:cs="DecimaWE-BoldItalic"/>
          <w:iCs/>
          <w:color w:val="auto"/>
        </w:rPr>
        <w:t xml:space="preserve"> due fasi: </w:t>
      </w:r>
    </w:p>
    <w:p w:rsidR="00D8752F" w:rsidRPr="002F18A1" w:rsidRDefault="00915AE6" w:rsidP="004C7E46">
      <w:pPr>
        <w:pStyle w:val="Paragrafoelenco"/>
        <w:numPr>
          <w:ilvl w:val="0"/>
          <w:numId w:val="8"/>
        </w:numPr>
        <w:spacing w:after="0"/>
        <w:jc w:val="both"/>
        <w:rPr>
          <w:rFonts w:asciiTheme="minorHAnsi" w:hAnsiTheme="minorHAnsi"/>
          <w:color w:val="auto"/>
        </w:rPr>
      </w:pPr>
      <w:r w:rsidRPr="002F18A1">
        <w:rPr>
          <w:rFonts w:asciiTheme="minorHAnsi" w:hAnsiTheme="minorHAnsi" w:cs="DecimaWE-BoldItalic"/>
          <w:iCs/>
          <w:color w:val="auto"/>
        </w:rPr>
        <w:t>la formazione dell’elenco regionale “</w:t>
      </w:r>
      <w:r w:rsidRPr="002F18A1">
        <w:rPr>
          <w:rFonts w:asciiTheme="minorHAnsi" w:hAnsiTheme="minorHAnsi" w:cs="DecimaWE-BoldItalic"/>
          <w:i/>
          <w:iCs/>
          <w:color w:val="auto"/>
        </w:rPr>
        <w:t xml:space="preserve">Family </w:t>
      </w:r>
      <w:proofErr w:type="spellStart"/>
      <w:r w:rsidRPr="002F18A1">
        <w:rPr>
          <w:rFonts w:asciiTheme="minorHAnsi" w:hAnsiTheme="minorHAnsi" w:cs="DecimaWE-BoldItalic"/>
          <w:i/>
          <w:iCs/>
          <w:color w:val="auto"/>
        </w:rPr>
        <w:t>helper</w:t>
      </w:r>
      <w:proofErr w:type="spellEnd"/>
      <w:r w:rsidRPr="002F18A1">
        <w:rPr>
          <w:rFonts w:asciiTheme="minorHAnsi" w:hAnsiTheme="minorHAnsi" w:cs="DecimaWE-BoldItalic"/>
          <w:iCs/>
          <w:color w:val="auto"/>
        </w:rPr>
        <w:t xml:space="preserve">” (presente avviso); </w:t>
      </w:r>
    </w:p>
    <w:p w:rsidR="00D8752F" w:rsidRPr="00A87D84" w:rsidRDefault="00915AE6" w:rsidP="00A87D84">
      <w:pPr>
        <w:pStyle w:val="Paragrafoelenco"/>
        <w:numPr>
          <w:ilvl w:val="0"/>
          <w:numId w:val="8"/>
        </w:numPr>
        <w:spacing w:after="0"/>
        <w:jc w:val="both"/>
        <w:rPr>
          <w:rFonts w:asciiTheme="minorHAnsi" w:hAnsiTheme="minorHAnsi"/>
        </w:rPr>
      </w:pPr>
      <w:r w:rsidRPr="002F18A1">
        <w:rPr>
          <w:rFonts w:asciiTheme="minorHAnsi" w:hAnsiTheme="minorHAnsi" w:cs="Arial"/>
          <w:color w:val="auto"/>
        </w:rPr>
        <w:t xml:space="preserve">l'erogazione a persone e famiglie di </w:t>
      </w:r>
      <w:r w:rsidRPr="002F18A1">
        <w:rPr>
          <w:rFonts w:asciiTheme="minorHAnsi" w:hAnsiTheme="minorHAnsi"/>
          <w:color w:val="auto"/>
        </w:rPr>
        <w:t>buoni</w:t>
      </w:r>
      <w:r w:rsidRPr="002F18A1">
        <w:rPr>
          <w:rFonts w:asciiTheme="minorHAnsi" w:eastAsia="SimSun" w:hAnsiTheme="minorHAnsi" w:cs="Mangal"/>
          <w:color w:val="auto"/>
          <w:lang w:eastAsia="it-IT"/>
        </w:rPr>
        <w:t xml:space="preserve"> lavoro (voucher INPS) da utilizzare per remunerare prestazioni erogate in forma di lavoro accessorio, </w:t>
      </w:r>
      <w:r w:rsidRPr="002F18A1">
        <w:rPr>
          <w:rFonts w:asciiTheme="minorHAnsi" w:hAnsiTheme="minorHAnsi"/>
          <w:color w:val="auto"/>
        </w:rPr>
        <w:t>offerte dagli iscritti</w:t>
      </w:r>
      <w:r w:rsidR="00A87D84" w:rsidRPr="002F18A1">
        <w:rPr>
          <w:rFonts w:asciiTheme="minorHAnsi" w:hAnsiTheme="minorHAnsi"/>
          <w:color w:val="auto"/>
        </w:rPr>
        <w:t>,</w:t>
      </w:r>
      <w:r w:rsidRPr="002F18A1">
        <w:rPr>
          <w:rFonts w:asciiTheme="minorHAnsi" w:hAnsiTheme="minorHAnsi"/>
          <w:color w:val="auto"/>
        </w:rPr>
        <w:t xml:space="preserve"> </w:t>
      </w:r>
      <w:r w:rsidR="00A87D84" w:rsidRPr="002F18A1">
        <w:rPr>
          <w:rFonts w:asciiTheme="minorHAnsi" w:hAnsiTheme="minorHAnsi"/>
          <w:color w:val="auto"/>
        </w:rPr>
        <w:t xml:space="preserve">sulla base di specifico Avviso Pubblico, </w:t>
      </w:r>
      <w:r w:rsidRPr="002F18A1">
        <w:rPr>
          <w:rFonts w:asciiTheme="minorHAnsi" w:hAnsiTheme="minorHAnsi"/>
          <w:color w:val="auto"/>
        </w:rPr>
        <w:t>nell’elenco regionale “</w:t>
      </w:r>
      <w:r w:rsidRPr="002F18A1">
        <w:rPr>
          <w:rFonts w:asciiTheme="minorHAnsi" w:hAnsiTheme="minorHAnsi"/>
          <w:i/>
          <w:iCs/>
          <w:color w:val="auto"/>
        </w:rPr>
        <w:t xml:space="preserve">Family </w:t>
      </w:r>
      <w:proofErr w:type="spellStart"/>
      <w:r w:rsidRPr="002F18A1">
        <w:rPr>
          <w:rFonts w:asciiTheme="minorHAnsi" w:hAnsiTheme="minorHAnsi"/>
          <w:i/>
          <w:iCs/>
          <w:color w:val="auto"/>
        </w:rPr>
        <w:t>helper</w:t>
      </w:r>
      <w:proofErr w:type="spellEnd"/>
      <w:r w:rsidR="00A87D84">
        <w:rPr>
          <w:rFonts w:asciiTheme="minorHAnsi" w:hAnsiTheme="minorHAnsi"/>
        </w:rPr>
        <w:t>”.</w:t>
      </w:r>
      <w:r w:rsidR="005711BE" w:rsidRPr="00A87D84">
        <w:rPr>
          <w:rFonts w:asciiTheme="minorHAnsi" w:hAnsiTheme="minorHAnsi"/>
        </w:rPr>
        <w:t xml:space="preserve"> </w:t>
      </w:r>
    </w:p>
    <w:p w:rsidR="00902668" w:rsidRPr="00906263" w:rsidRDefault="00902668" w:rsidP="004C7E46">
      <w:pPr>
        <w:spacing w:after="0"/>
        <w:jc w:val="center"/>
        <w:rPr>
          <w:rFonts w:asciiTheme="minorHAnsi" w:hAnsiTheme="minorHAnsi" w:cs="Arial"/>
          <w:b/>
        </w:rPr>
      </w:pPr>
      <w:r w:rsidRPr="00906263">
        <w:rPr>
          <w:rFonts w:asciiTheme="minorHAnsi" w:hAnsiTheme="minorHAnsi" w:cs="Arial"/>
          <w:b/>
        </w:rPr>
        <w:t xml:space="preserve">ARTICOLO 1 </w:t>
      </w:r>
    </w:p>
    <w:p w:rsidR="00902668" w:rsidRPr="004C7E46" w:rsidRDefault="00902668" w:rsidP="004C7E46">
      <w:pPr>
        <w:spacing w:after="0"/>
        <w:jc w:val="center"/>
        <w:rPr>
          <w:rFonts w:asciiTheme="minorHAnsi" w:hAnsiTheme="minorHAnsi" w:cs="Arial"/>
          <w:b/>
        </w:rPr>
      </w:pPr>
      <w:r w:rsidRPr="00906263">
        <w:rPr>
          <w:rFonts w:asciiTheme="minorHAnsi" w:hAnsiTheme="minorHAnsi" w:cs="Arial"/>
          <w:b/>
        </w:rPr>
        <w:t>FINALITA’ GENERALI</w:t>
      </w:r>
    </w:p>
    <w:p w:rsidR="00D8752F" w:rsidRPr="00906263" w:rsidRDefault="00C244DF" w:rsidP="004C7E46">
      <w:pPr>
        <w:spacing w:after="0"/>
        <w:jc w:val="both"/>
        <w:rPr>
          <w:rFonts w:asciiTheme="minorHAnsi" w:hAnsiTheme="minorHAnsi"/>
        </w:rPr>
      </w:pPr>
      <w:r>
        <w:rPr>
          <w:rFonts w:asciiTheme="minorHAnsi" w:hAnsiTheme="minorHAnsi" w:cs="Arial"/>
        </w:rPr>
        <w:t xml:space="preserve">Anche in Umbria, </w:t>
      </w:r>
      <w:r w:rsidRPr="00587DF7">
        <w:rPr>
          <w:rFonts w:asciiTheme="minorHAnsi" w:hAnsiTheme="minorHAnsi" w:cs="Arial"/>
          <w:color w:val="auto"/>
        </w:rPr>
        <w:t xml:space="preserve">dove le reti </w:t>
      </w:r>
      <w:r w:rsidR="00915AE6" w:rsidRPr="00587DF7">
        <w:rPr>
          <w:rFonts w:asciiTheme="minorHAnsi" w:hAnsiTheme="minorHAnsi" w:cs="Arial"/>
          <w:color w:val="auto"/>
        </w:rPr>
        <w:t xml:space="preserve"> par</w:t>
      </w:r>
      <w:r w:rsidRPr="00587DF7">
        <w:rPr>
          <w:rFonts w:asciiTheme="minorHAnsi" w:hAnsiTheme="minorHAnsi" w:cs="Arial"/>
          <w:color w:val="auto"/>
        </w:rPr>
        <w:t xml:space="preserve">entali </w:t>
      </w:r>
      <w:r w:rsidR="00915AE6" w:rsidRPr="00587DF7">
        <w:rPr>
          <w:rFonts w:asciiTheme="minorHAnsi" w:hAnsiTheme="minorHAnsi" w:cs="Arial"/>
          <w:color w:val="auto"/>
        </w:rPr>
        <w:t xml:space="preserve"> e</w:t>
      </w:r>
      <w:r w:rsidRPr="00587DF7">
        <w:rPr>
          <w:rFonts w:asciiTheme="minorHAnsi" w:hAnsiTheme="minorHAnsi" w:cs="Arial"/>
          <w:color w:val="auto"/>
        </w:rPr>
        <w:t xml:space="preserve"> personali  da sempre svolgono </w:t>
      </w:r>
      <w:r w:rsidR="00915AE6" w:rsidRPr="00587DF7">
        <w:rPr>
          <w:rFonts w:asciiTheme="minorHAnsi" w:hAnsiTheme="minorHAnsi" w:cs="Arial"/>
          <w:color w:val="auto"/>
        </w:rPr>
        <w:t xml:space="preserve"> una consi</w:t>
      </w:r>
      <w:r w:rsidRPr="00587DF7">
        <w:rPr>
          <w:rFonts w:asciiTheme="minorHAnsi" w:hAnsiTheme="minorHAnsi" w:cs="Arial"/>
          <w:color w:val="auto"/>
        </w:rPr>
        <w:t xml:space="preserve">stente funzione di supporto alle necessità della </w:t>
      </w:r>
      <w:r w:rsidR="00915AE6" w:rsidRPr="00587DF7">
        <w:rPr>
          <w:rFonts w:asciiTheme="minorHAnsi" w:hAnsiTheme="minorHAnsi" w:cs="Arial"/>
          <w:color w:val="auto"/>
        </w:rPr>
        <w:t xml:space="preserve"> vita quotidiana, </w:t>
      </w:r>
      <w:r w:rsidR="00990795" w:rsidRPr="00587DF7">
        <w:rPr>
          <w:rFonts w:asciiTheme="minorHAnsi" w:hAnsiTheme="minorHAnsi" w:cs="Arial"/>
          <w:color w:val="auto"/>
        </w:rPr>
        <w:t>la società regionale, e la sua comp</w:t>
      </w:r>
      <w:r w:rsidR="00A87D84">
        <w:rPr>
          <w:rFonts w:asciiTheme="minorHAnsi" w:hAnsiTheme="minorHAnsi" w:cs="Arial"/>
          <w:color w:val="auto"/>
        </w:rPr>
        <w:t>onente femminile in particolare</w:t>
      </w:r>
      <w:r w:rsidR="00990795" w:rsidRPr="00587DF7">
        <w:rPr>
          <w:rFonts w:asciiTheme="minorHAnsi" w:hAnsiTheme="minorHAnsi" w:cs="Arial"/>
          <w:color w:val="auto"/>
        </w:rPr>
        <w:t>, a fronte del perdurare di una severa  crisi economica e della  precarietà occupazionale,</w:t>
      </w:r>
      <w:r w:rsidR="00915AE6" w:rsidRPr="00587DF7">
        <w:rPr>
          <w:rFonts w:asciiTheme="minorHAnsi" w:hAnsiTheme="minorHAnsi" w:cs="Arial"/>
          <w:color w:val="auto"/>
        </w:rPr>
        <w:t xml:space="preserve"> </w:t>
      </w:r>
      <w:r w:rsidRPr="00587DF7">
        <w:rPr>
          <w:rFonts w:asciiTheme="minorHAnsi" w:hAnsiTheme="minorHAnsi" w:cs="Arial"/>
          <w:color w:val="auto"/>
        </w:rPr>
        <w:t>incontra</w:t>
      </w:r>
      <w:r w:rsidR="00990795" w:rsidRPr="00587DF7">
        <w:rPr>
          <w:rFonts w:asciiTheme="minorHAnsi" w:hAnsiTheme="minorHAnsi" w:cs="Arial"/>
          <w:color w:val="auto"/>
        </w:rPr>
        <w:t>no</w:t>
      </w:r>
      <w:r w:rsidRPr="00587DF7">
        <w:rPr>
          <w:rFonts w:asciiTheme="minorHAnsi" w:hAnsiTheme="minorHAnsi" w:cs="Arial"/>
          <w:color w:val="auto"/>
        </w:rPr>
        <w:t xml:space="preserve">  </w:t>
      </w:r>
      <w:r w:rsidR="00990795" w:rsidRPr="00587DF7">
        <w:rPr>
          <w:rFonts w:asciiTheme="minorHAnsi" w:hAnsiTheme="minorHAnsi" w:cs="Arial"/>
          <w:color w:val="auto"/>
        </w:rPr>
        <w:t>crescenti</w:t>
      </w:r>
      <w:r w:rsidRPr="00587DF7">
        <w:rPr>
          <w:rFonts w:asciiTheme="minorHAnsi" w:hAnsiTheme="minorHAnsi" w:cs="Arial"/>
          <w:color w:val="auto"/>
        </w:rPr>
        <w:t xml:space="preserve"> difficoltà </w:t>
      </w:r>
      <w:r w:rsidR="00990795" w:rsidRPr="00587DF7">
        <w:rPr>
          <w:rFonts w:asciiTheme="minorHAnsi" w:hAnsiTheme="minorHAnsi" w:cs="Arial"/>
          <w:color w:val="auto"/>
        </w:rPr>
        <w:t xml:space="preserve"> esistenziali e </w:t>
      </w:r>
      <w:r w:rsidRPr="00587DF7">
        <w:rPr>
          <w:rFonts w:asciiTheme="minorHAnsi" w:hAnsiTheme="minorHAnsi" w:cs="Arial"/>
          <w:color w:val="auto"/>
        </w:rPr>
        <w:t>nell</w:t>
      </w:r>
      <w:r w:rsidR="00990795" w:rsidRPr="00587DF7">
        <w:rPr>
          <w:rFonts w:asciiTheme="minorHAnsi" w:hAnsiTheme="minorHAnsi" w:cs="Arial"/>
          <w:color w:val="auto"/>
        </w:rPr>
        <w:t>a</w:t>
      </w:r>
      <w:r w:rsidRPr="00587DF7">
        <w:rPr>
          <w:rFonts w:asciiTheme="minorHAnsi" w:hAnsiTheme="minorHAnsi" w:cs="Arial"/>
          <w:color w:val="auto"/>
        </w:rPr>
        <w:t xml:space="preserve"> </w:t>
      </w:r>
      <w:r w:rsidR="00915AE6" w:rsidRPr="00587DF7">
        <w:rPr>
          <w:rFonts w:asciiTheme="minorHAnsi" w:hAnsiTheme="minorHAnsi" w:cs="Arial"/>
          <w:color w:val="auto"/>
        </w:rPr>
        <w:t xml:space="preserve"> </w:t>
      </w:r>
      <w:r w:rsidRPr="00587DF7">
        <w:rPr>
          <w:rFonts w:asciiTheme="minorHAnsi" w:hAnsiTheme="minorHAnsi" w:cs="Arial"/>
          <w:color w:val="auto"/>
        </w:rPr>
        <w:t>conciliazione dei tempi di</w:t>
      </w:r>
      <w:r w:rsidR="00915AE6" w:rsidRPr="00587DF7">
        <w:rPr>
          <w:rFonts w:asciiTheme="minorHAnsi" w:hAnsiTheme="minorHAnsi" w:cs="Arial"/>
          <w:color w:val="auto"/>
        </w:rPr>
        <w:t xml:space="preserve"> vita e di lavoro. Ciò determina in significativa misura il ricorso a </w:t>
      </w:r>
      <w:r w:rsidR="00990795" w:rsidRPr="00587DF7">
        <w:rPr>
          <w:rFonts w:asciiTheme="minorHAnsi" w:hAnsiTheme="minorHAnsi" w:cs="Arial"/>
          <w:color w:val="auto"/>
        </w:rPr>
        <w:t>prestazioni pre-professionali, spesso caratterizzate da</w:t>
      </w:r>
      <w:r w:rsidR="00915AE6" w:rsidRPr="00587DF7">
        <w:rPr>
          <w:rFonts w:asciiTheme="minorHAnsi" w:hAnsiTheme="minorHAnsi" w:cs="Arial"/>
          <w:color w:val="auto"/>
        </w:rPr>
        <w:t xml:space="preserve"> scarsa </w:t>
      </w:r>
      <w:r w:rsidR="00990795" w:rsidRPr="00587DF7">
        <w:rPr>
          <w:rFonts w:asciiTheme="minorHAnsi" w:hAnsiTheme="minorHAnsi" w:cs="Arial"/>
          <w:color w:val="auto"/>
        </w:rPr>
        <w:t xml:space="preserve">o nulla </w:t>
      </w:r>
      <w:r w:rsidR="00915AE6" w:rsidRPr="00587DF7">
        <w:rPr>
          <w:rFonts w:asciiTheme="minorHAnsi" w:hAnsiTheme="minorHAnsi" w:cs="Arial"/>
          <w:color w:val="auto"/>
        </w:rPr>
        <w:t xml:space="preserve">regolarità dal punto di vista contributivo e reddituale (c.d. “lavoro nero”). </w:t>
      </w:r>
      <w:r w:rsidR="00990795" w:rsidRPr="00587DF7">
        <w:rPr>
          <w:rFonts w:asciiTheme="minorHAnsi" w:hAnsiTheme="minorHAnsi" w:cs="Arial"/>
          <w:color w:val="auto"/>
        </w:rPr>
        <w:t>In tale contesto</w:t>
      </w:r>
      <w:r w:rsidR="00915AE6" w:rsidRPr="00587DF7">
        <w:rPr>
          <w:rFonts w:asciiTheme="minorHAnsi" w:hAnsiTheme="minorHAnsi" w:cs="Arial"/>
          <w:color w:val="auto"/>
        </w:rPr>
        <w:t xml:space="preserve"> finalità</w:t>
      </w:r>
      <w:r w:rsidR="00990795" w:rsidRPr="00587DF7">
        <w:rPr>
          <w:rFonts w:asciiTheme="minorHAnsi" w:hAnsiTheme="minorHAnsi" w:cs="Arial"/>
          <w:color w:val="auto"/>
        </w:rPr>
        <w:t xml:space="preserve"> generale </w:t>
      </w:r>
      <w:r w:rsidR="00915AE6" w:rsidRPr="00906263">
        <w:rPr>
          <w:rFonts w:asciiTheme="minorHAnsi" w:hAnsiTheme="minorHAnsi" w:cs="Arial"/>
        </w:rPr>
        <w:t xml:space="preserve">dell'azione regionale è il miglioramento delle relazioni di supporto alla famiglia, agendo in modo integrato su due aspetti: </w:t>
      </w:r>
    </w:p>
    <w:p w:rsidR="00D8752F" w:rsidRPr="00906263" w:rsidRDefault="00915AE6" w:rsidP="004C7E46">
      <w:pPr>
        <w:spacing w:after="0"/>
        <w:ind w:left="227" w:hanging="227"/>
        <w:jc w:val="both"/>
        <w:rPr>
          <w:rFonts w:asciiTheme="minorHAnsi" w:hAnsiTheme="minorHAnsi"/>
        </w:rPr>
      </w:pPr>
      <w:r w:rsidRPr="00906263">
        <w:rPr>
          <w:rFonts w:asciiTheme="minorHAnsi" w:hAnsiTheme="minorHAnsi" w:cs="Arial"/>
        </w:rPr>
        <w:lastRenderedPageBreak/>
        <w:t>-</w:t>
      </w:r>
      <w:r w:rsidRPr="00906263">
        <w:rPr>
          <w:rFonts w:asciiTheme="minorHAnsi" w:hAnsiTheme="minorHAnsi" w:cs="Arial"/>
        </w:rPr>
        <w:tab/>
        <w:t>la dotazione di risorse a famiglie con significativo carico di cura nei confronti di adulti e/ minori, in possesso di specifici requisiti sociali e reddituali;</w:t>
      </w:r>
    </w:p>
    <w:p w:rsidR="00D8752F" w:rsidRPr="004C7E46" w:rsidRDefault="00915AE6" w:rsidP="004C7E46">
      <w:pPr>
        <w:spacing w:after="0"/>
        <w:ind w:left="227" w:hanging="227"/>
        <w:jc w:val="both"/>
        <w:rPr>
          <w:rFonts w:asciiTheme="minorHAnsi" w:hAnsiTheme="minorHAnsi"/>
        </w:rPr>
      </w:pPr>
      <w:r w:rsidRPr="00906263">
        <w:rPr>
          <w:rFonts w:asciiTheme="minorHAnsi" w:hAnsiTheme="minorHAnsi" w:cs="Arial"/>
        </w:rPr>
        <w:t>-</w:t>
      </w:r>
      <w:r w:rsidRPr="00906263">
        <w:rPr>
          <w:rFonts w:asciiTheme="minorHAnsi" w:hAnsiTheme="minorHAnsi" w:cs="Arial"/>
        </w:rPr>
        <w:tab/>
        <w:t>l'emersione del lavoro nero, attraverso il ricorso alla forma contrattuale del lavoro accessorio.</w:t>
      </w:r>
    </w:p>
    <w:p w:rsidR="00D8752F" w:rsidRPr="002F18A1" w:rsidRDefault="00915AE6" w:rsidP="004C7E46">
      <w:pPr>
        <w:pStyle w:val="Intestazione"/>
        <w:spacing w:line="276" w:lineRule="auto"/>
        <w:rPr>
          <w:rFonts w:asciiTheme="minorHAnsi" w:hAnsiTheme="minorHAnsi"/>
          <w:color w:val="auto"/>
        </w:rPr>
      </w:pPr>
      <w:r w:rsidRPr="002F18A1">
        <w:rPr>
          <w:rStyle w:val="Style1"/>
          <w:rFonts w:asciiTheme="minorHAnsi" w:hAnsiTheme="minorHAnsi"/>
          <w:color w:val="auto"/>
          <w:sz w:val="22"/>
          <w:szCs w:val="22"/>
        </w:rPr>
        <w:t>L'azione raggiunge</w:t>
      </w:r>
      <w:r w:rsidR="00CB19EA" w:rsidRPr="002F18A1">
        <w:rPr>
          <w:rStyle w:val="Style1"/>
          <w:rFonts w:asciiTheme="minorHAnsi" w:hAnsiTheme="minorHAnsi"/>
          <w:color w:val="auto"/>
          <w:sz w:val="22"/>
          <w:szCs w:val="22"/>
        </w:rPr>
        <w:t xml:space="preserve"> i propri obiettivi</w:t>
      </w:r>
      <w:r w:rsidRPr="002F18A1">
        <w:rPr>
          <w:rStyle w:val="Style1"/>
          <w:rFonts w:asciiTheme="minorHAnsi" w:hAnsiTheme="minorHAnsi"/>
          <w:color w:val="auto"/>
          <w:sz w:val="22"/>
          <w:szCs w:val="22"/>
        </w:rPr>
        <w:t xml:space="preserve"> </w:t>
      </w:r>
      <w:r w:rsidR="005C2A2B" w:rsidRPr="002F18A1">
        <w:rPr>
          <w:rStyle w:val="Style1"/>
          <w:rFonts w:asciiTheme="minorHAnsi" w:hAnsiTheme="minorHAnsi"/>
          <w:color w:val="auto"/>
          <w:sz w:val="22"/>
          <w:szCs w:val="22"/>
        </w:rPr>
        <w:t xml:space="preserve"> articolandosi in </w:t>
      </w:r>
      <w:r w:rsidRPr="002F18A1">
        <w:rPr>
          <w:rStyle w:val="Style1"/>
          <w:rFonts w:asciiTheme="minorHAnsi" w:hAnsiTheme="minorHAnsi"/>
          <w:color w:val="auto"/>
          <w:sz w:val="22"/>
          <w:szCs w:val="22"/>
        </w:rPr>
        <w:t>due fasi,</w:t>
      </w:r>
      <w:r w:rsidR="000A50A9" w:rsidRPr="002F18A1">
        <w:rPr>
          <w:rStyle w:val="Style1"/>
          <w:rFonts w:asciiTheme="minorHAnsi" w:hAnsiTheme="minorHAnsi"/>
          <w:color w:val="auto"/>
          <w:sz w:val="22"/>
          <w:szCs w:val="22"/>
        </w:rPr>
        <w:t xml:space="preserve"> tra loro strettamente connesse</w:t>
      </w:r>
      <w:r w:rsidRPr="002F18A1">
        <w:rPr>
          <w:rStyle w:val="Style1"/>
          <w:rFonts w:asciiTheme="minorHAnsi" w:hAnsiTheme="minorHAnsi"/>
          <w:color w:val="auto"/>
          <w:sz w:val="22"/>
          <w:szCs w:val="22"/>
        </w:rPr>
        <w:t>:</w:t>
      </w:r>
    </w:p>
    <w:p w:rsidR="003D489F" w:rsidRPr="003D489F" w:rsidRDefault="003D489F" w:rsidP="003D489F">
      <w:pPr>
        <w:pStyle w:val="Paragrafoelenco"/>
        <w:widowControl w:val="0"/>
        <w:numPr>
          <w:ilvl w:val="0"/>
          <w:numId w:val="9"/>
        </w:numPr>
        <w:suppressAutoHyphens w:val="0"/>
        <w:spacing w:after="0"/>
        <w:jc w:val="both"/>
        <w:rPr>
          <w:rFonts w:asciiTheme="minorHAnsi" w:hAnsiTheme="minorHAnsi" w:cs="Arial"/>
        </w:rPr>
      </w:pPr>
      <w:r w:rsidRPr="002F18A1">
        <w:rPr>
          <w:rFonts w:asciiTheme="minorHAnsi" w:hAnsiTheme="minorHAnsi" w:cs="Arial"/>
          <w:color w:val="auto"/>
        </w:rPr>
        <w:t>la prima,</w:t>
      </w:r>
      <w:r w:rsidR="005C2A2B" w:rsidRPr="002F18A1">
        <w:rPr>
          <w:rFonts w:asciiTheme="minorHAnsi" w:hAnsiTheme="minorHAnsi" w:cs="Arial"/>
          <w:color w:val="auto"/>
        </w:rPr>
        <w:t xml:space="preserve"> dedicata alla formazione dell’E</w:t>
      </w:r>
      <w:r w:rsidRPr="002F18A1">
        <w:rPr>
          <w:rFonts w:asciiTheme="minorHAnsi" w:hAnsiTheme="minorHAnsi" w:cs="Arial"/>
          <w:color w:val="auto"/>
        </w:rPr>
        <w:t>lenco regionale dei  ‘</w:t>
      </w:r>
      <w:r w:rsidRPr="002F18A1">
        <w:rPr>
          <w:rFonts w:asciiTheme="minorHAnsi" w:hAnsiTheme="minorHAnsi" w:cs="Arial"/>
          <w:i/>
          <w:color w:val="auto"/>
        </w:rPr>
        <w:t xml:space="preserve">Family </w:t>
      </w:r>
      <w:proofErr w:type="spellStart"/>
      <w:r w:rsidRPr="002F18A1">
        <w:rPr>
          <w:rFonts w:asciiTheme="minorHAnsi" w:hAnsiTheme="minorHAnsi" w:cs="Arial"/>
          <w:i/>
          <w:color w:val="auto"/>
        </w:rPr>
        <w:t>helper</w:t>
      </w:r>
      <w:proofErr w:type="spellEnd"/>
      <w:r w:rsidRPr="002F18A1">
        <w:rPr>
          <w:rFonts w:asciiTheme="minorHAnsi" w:hAnsiTheme="minorHAnsi" w:cs="Arial"/>
          <w:i/>
          <w:color w:val="auto"/>
        </w:rPr>
        <w:t>’</w:t>
      </w:r>
      <w:r w:rsidRPr="002F18A1">
        <w:rPr>
          <w:rFonts w:asciiTheme="minorHAnsi" w:hAnsiTheme="minorHAnsi" w:cs="Arial"/>
          <w:color w:val="auto"/>
        </w:rPr>
        <w:t xml:space="preserve">. A tal fine si procede con il presente Avviso rivolto a persone in possesso di determinati requisiti minimi di accesso e disponibili, su base volontaria,  a fornire servizi integrativi flessibili, quali, a titolo esemplificativo: i) supporto a bambini e ragazzi, fra cui accompagnamento </w:t>
      </w:r>
      <w:r w:rsidRPr="003D489F">
        <w:rPr>
          <w:rFonts w:asciiTheme="minorHAnsi" w:hAnsiTheme="minorHAnsi" w:cs="Arial"/>
        </w:rPr>
        <w:t xml:space="preserve">a scuola o nelle attività extra-scolastiche e aiuto nello svolgimento dei compiti scolastici; ii) supporto nell'espletamento di attività domestiche, nello svolgimento delle diverse attività quotidiane, con esclusione delle prestazioni specialistiche di ogni tipo in campo educativo, sociale e sanitario. Si tratta, in ogni caso, di servizi rivolti ad agevolare la conciliazione dei tempi di vita e lavoro, coniugare il diritto al lavoro con il lavoro di cura familiare, prioritariamente svolto dalle donne e, pertanto, a ridurre la disparità, creando le condizioni necessarie per una maggiore partecipazione e/o permanenza femminile sul mercato del lavoro. Un risultato auspicabile dell’azione degli </w:t>
      </w:r>
      <w:proofErr w:type="spellStart"/>
      <w:r w:rsidRPr="00587DF7">
        <w:rPr>
          <w:rFonts w:asciiTheme="minorHAnsi" w:hAnsiTheme="minorHAnsi" w:cs="Arial"/>
          <w:i/>
        </w:rPr>
        <w:t>helper</w:t>
      </w:r>
      <w:proofErr w:type="spellEnd"/>
      <w:r w:rsidRPr="003D489F">
        <w:rPr>
          <w:rFonts w:asciiTheme="minorHAnsi" w:hAnsiTheme="minorHAnsi" w:cs="Arial"/>
        </w:rPr>
        <w:t xml:space="preserve"> potrà essere un miglior accesso anche ai servizi territoriali più rispondenti ai bisogni espressi dalla persona e dalla famiglia;</w:t>
      </w:r>
    </w:p>
    <w:p w:rsidR="003D489F" w:rsidRPr="003D489F" w:rsidRDefault="003D489F" w:rsidP="003D489F">
      <w:pPr>
        <w:pStyle w:val="Paragrafoelenco"/>
        <w:widowControl w:val="0"/>
        <w:numPr>
          <w:ilvl w:val="0"/>
          <w:numId w:val="9"/>
        </w:numPr>
        <w:suppressAutoHyphens w:val="0"/>
        <w:spacing w:after="0"/>
        <w:jc w:val="both"/>
        <w:rPr>
          <w:rFonts w:asciiTheme="minorHAnsi" w:hAnsiTheme="minorHAnsi" w:cs="Arial"/>
        </w:rPr>
      </w:pPr>
      <w:r w:rsidRPr="003D489F">
        <w:rPr>
          <w:rFonts w:asciiTheme="minorHAnsi" w:hAnsiTheme="minorHAnsi" w:cs="Arial"/>
        </w:rPr>
        <w:t>la seconda, dedicata alla concessione di un contributo sotto forma di ‘buoni lavoro INPS’ (voucher del valore di 10 euro cadauno) alle persone con carico di  cura coadiuvate dall’</w:t>
      </w:r>
      <w:proofErr w:type="spellStart"/>
      <w:r w:rsidRPr="00587DF7">
        <w:rPr>
          <w:rFonts w:asciiTheme="minorHAnsi" w:hAnsiTheme="minorHAnsi" w:cs="Arial"/>
          <w:i/>
        </w:rPr>
        <w:t>helper</w:t>
      </w:r>
      <w:proofErr w:type="spellEnd"/>
      <w:r w:rsidRPr="003D489F">
        <w:rPr>
          <w:rFonts w:asciiTheme="minorHAnsi" w:hAnsiTheme="minorHAnsi" w:cs="Arial"/>
        </w:rPr>
        <w:t xml:space="preserve"> nella conciliazione e da esse spendibili per retribuire le relative prestazioni</w:t>
      </w:r>
      <w:r w:rsidR="005C2A2B">
        <w:rPr>
          <w:rFonts w:asciiTheme="minorHAnsi" w:hAnsiTheme="minorHAnsi" w:cs="Arial"/>
        </w:rPr>
        <w:t>,</w:t>
      </w:r>
      <w:r w:rsidRPr="003D489F">
        <w:rPr>
          <w:rFonts w:asciiTheme="minorHAnsi" w:hAnsiTheme="minorHAnsi" w:cs="Arial"/>
        </w:rPr>
        <w:t xml:space="preserve"> acquisibili con esclusivo riferimento agli iscritti all'elenco, sulla base della libera scelta delle parti. </w:t>
      </w:r>
    </w:p>
    <w:p w:rsidR="00D8752F" w:rsidRPr="00906263" w:rsidRDefault="00D8752F" w:rsidP="004C7E46">
      <w:pPr>
        <w:spacing w:after="0"/>
        <w:jc w:val="center"/>
        <w:rPr>
          <w:rFonts w:asciiTheme="minorHAnsi" w:hAnsiTheme="minorHAnsi" w:cs="Arial"/>
          <w:b/>
          <w:bCs/>
        </w:rPr>
      </w:pPr>
    </w:p>
    <w:p w:rsidR="00180652" w:rsidRPr="00906263" w:rsidRDefault="00180652" w:rsidP="004C7E46">
      <w:pPr>
        <w:spacing w:after="0" w:line="240" w:lineRule="auto"/>
        <w:jc w:val="center"/>
        <w:rPr>
          <w:rFonts w:asciiTheme="minorHAnsi" w:hAnsiTheme="minorHAnsi" w:cs="Arial"/>
          <w:b/>
        </w:rPr>
      </w:pPr>
      <w:r w:rsidRPr="00906263">
        <w:rPr>
          <w:rFonts w:asciiTheme="minorHAnsi" w:hAnsiTheme="minorHAnsi" w:cs="Arial"/>
          <w:b/>
        </w:rPr>
        <w:t>ARTICOLO  2</w:t>
      </w:r>
    </w:p>
    <w:p w:rsidR="00180652" w:rsidRPr="00906263" w:rsidRDefault="00180652" w:rsidP="004C7E46">
      <w:pPr>
        <w:spacing w:after="0" w:line="240" w:lineRule="auto"/>
        <w:jc w:val="center"/>
        <w:rPr>
          <w:rFonts w:asciiTheme="minorHAnsi" w:hAnsiTheme="minorHAnsi" w:cs="Arial"/>
          <w:b/>
        </w:rPr>
      </w:pPr>
      <w:r w:rsidRPr="00906263">
        <w:rPr>
          <w:rFonts w:asciiTheme="minorHAnsi" w:hAnsiTheme="minorHAnsi" w:cs="Arial"/>
          <w:b/>
        </w:rPr>
        <w:t>INTERVENTO</w:t>
      </w:r>
    </w:p>
    <w:p w:rsidR="00180652" w:rsidRPr="00906263" w:rsidRDefault="00180652" w:rsidP="004C7E46">
      <w:pPr>
        <w:spacing w:after="0"/>
        <w:jc w:val="both"/>
        <w:rPr>
          <w:rFonts w:asciiTheme="minorHAnsi" w:hAnsiTheme="minorHAnsi"/>
        </w:rPr>
      </w:pPr>
      <w:r w:rsidRPr="00906263">
        <w:rPr>
          <w:rFonts w:asciiTheme="minorHAnsi" w:hAnsiTheme="minorHAnsi" w:cs="Arial"/>
        </w:rPr>
        <w:t>I</w:t>
      </w:r>
      <w:r w:rsidRPr="00906263">
        <w:rPr>
          <w:rFonts w:asciiTheme="minorHAnsi" w:hAnsiTheme="minorHAnsi"/>
          <w:color w:val="000000"/>
        </w:rPr>
        <w:t xml:space="preserve">I presente avviso si </w:t>
      </w:r>
      <w:r w:rsidRPr="00906263">
        <w:rPr>
          <w:rFonts w:asciiTheme="minorHAnsi" w:hAnsiTheme="minorHAnsi"/>
        </w:rPr>
        <w:t>colloca all’interno del q</w:t>
      </w:r>
      <w:r w:rsidRPr="00906263">
        <w:rPr>
          <w:rFonts w:asciiTheme="minorHAnsi" w:hAnsiTheme="minorHAnsi"/>
          <w:color w:val="000000"/>
        </w:rPr>
        <w:t xml:space="preserve">uadro programmatorio del PO FSE UMBRIA 2014-2020  </w:t>
      </w:r>
    </w:p>
    <w:p w:rsidR="00180652" w:rsidRPr="00906263" w:rsidRDefault="00180652" w:rsidP="004C7E46">
      <w:pPr>
        <w:spacing w:after="0"/>
        <w:jc w:val="both"/>
        <w:rPr>
          <w:rFonts w:asciiTheme="minorHAnsi" w:hAnsiTheme="minorHAnsi"/>
        </w:rPr>
      </w:pPr>
      <w:r w:rsidRPr="00906263">
        <w:rPr>
          <w:rFonts w:asciiTheme="minorHAnsi" w:hAnsiTheme="minorHAnsi"/>
          <w:b/>
          <w:bCs/>
          <w:color w:val="000000"/>
        </w:rPr>
        <w:t>Asse</w:t>
      </w:r>
      <w:r w:rsidRPr="00906263">
        <w:rPr>
          <w:rFonts w:asciiTheme="minorHAnsi" w:hAnsiTheme="minorHAnsi"/>
          <w:color w:val="000000"/>
        </w:rPr>
        <w:t xml:space="preserve"> 2 – Inclusione sociale e lotta alla povertà;</w:t>
      </w:r>
    </w:p>
    <w:p w:rsidR="00180652" w:rsidRPr="00906263" w:rsidRDefault="00180652" w:rsidP="004C7E46">
      <w:pPr>
        <w:spacing w:after="0"/>
        <w:jc w:val="both"/>
        <w:rPr>
          <w:rFonts w:asciiTheme="minorHAnsi" w:hAnsiTheme="minorHAnsi"/>
        </w:rPr>
      </w:pPr>
      <w:r w:rsidRPr="00906263">
        <w:rPr>
          <w:rFonts w:asciiTheme="minorHAnsi" w:hAnsiTheme="minorHAnsi"/>
          <w:b/>
          <w:bCs/>
        </w:rPr>
        <w:t>Priorità d’investimento</w:t>
      </w:r>
      <w:r w:rsidRPr="00906263">
        <w:rPr>
          <w:rFonts w:asciiTheme="minorHAnsi" w:hAnsiTheme="minorHAnsi"/>
        </w:rPr>
        <w:t>: 9.4 miglioramento dell’accesso a servizi accessibili, sostenibili e di qualità, compresi</w:t>
      </w:r>
      <w:r w:rsidR="005C2A2B">
        <w:rPr>
          <w:rFonts w:asciiTheme="minorHAnsi" w:hAnsiTheme="minorHAnsi"/>
        </w:rPr>
        <w:t xml:space="preserve"> </w:t>
      </w:r>
      <w:r w:rsidRPr="00906263">
        <w:rPr>
          <w:rFonts w:asciiTheme="minorHAnsi" w:hAnsiTheme="minorHAnsi"/>
        </w:rPr>
        <w:t>servizi sociali e cure sanitarie di interesse generale</w:t>
      </w:r>
      <w:r w:rsidRPr="00906263">
        <w:rPr>
          <w:rFonts w:asciiTheme="minorHAnsi" w:hAnsiTheme="minorHAnsi" w:cs="DecimaWE-Bold"/>
        </w:rPr>
        <w:t xml:space="preserve">. </w:t>
      </w:r>
    </w:p>
    <w:p w:rsidR="00180652" w:rsidRPr="002F18A1" w:rsidRDefault="00180652" w:rsidP="004C7E46">
      <w:pPr>
        <w:spacing w:after="0"/>
        <w:jc w:val="both"/>
        <w:rPr>
          <w:rFonts w:asciiTheme="minorHAnsi" w:hAnsiTheme="minorHAnsi"/>
          <w:color w:val="auto"/>
        </w:rPr>
      </w:pPr>
      <w:r w:rsidRPr="00906263">
        <w:rPr>
          <w:rFonts w:asciiTheme="minorHAnsi" w:hAnsiTheme="minorHAnsi"/>
          <w:i/>
          <w:iCs/>
        </w:rPr>
        <w:t>Obiettivo specifico</w:t>
      </w:r>
      <w:r w:rsidRPr="00906263">
        <w:rPr>
          <w:rFonts w:asciiTheme="minorHAnsi" w:hAnsiTheme="minorHAnsi"/>
        </w:rPr>
        <w:t>/RA: 9.3 Aumento, consolidamento, qualificazione dei servizi e delle infrastru</w:t>
      </w:r>
      <w:r w:rsidR="006B6C1A">
        <w:rPr>
          <w:rFonts w:asciiTheme="minorHAnsi" w:hAnsiTheme="minorHAnsi"/>
        </w:rPr>
        <w:t xml:space="preserve">tture di cura </w:t>
      </w:r>
      <w:r w:rsidR="006B6C1A" w:rsidRPr="002F18A1">
        <w:rPr>
          <w:rFonts w:asciiTheme="minorHAnsi" w:hAnsiTheme="minorHAnsi"/>
          <w:color w:val="auto"/>
        </w:rPr>
        <w:t xml:space="preserve">socio educativi  </w:t>
      </w:r>
      <w:r w:rsidRPr="002F18A1">
        <w:rPr>
          <w:rFonts w:asciiTheme="minorHAnsi" w:hAnsiTheme="minorHAnsi"/>
          <w:color w:val="auto"/>
        </w:rPr>
        <w:t xml:space="preserve">rivolti ai bambini e </w:t>
      </w:r>
      <w:r w:rsidRPr="002F18A1">
        <w:rPr>
          <w:rFonts w:asciiTheme="minorHAnsi" w:hAnsiTheme="minorHAnsi"/>
          <w:strike/>
          <w:color w:val="auto"/>
        </w:rPr>
        <w:t>ai</w:t>
      </w:r>
      <w:r w:rsidRPr="002F18A1">
        <w:rPr>
          <w:rFonts w:asciiTheme="minorHAnsi" w:hAnsiTheme="minorHAnsi"/>
          <w:color w:val="auto"/>
        </w:rPr>
        <w:t xml:space="preserve"> </w:t>
      </w:r>
      <w:r w:rsidR="006B6C1A" w:rsidRPr="002F18A1">
        <w:rPr>
          <w:rFonts w:asciiTheme="minorHAnsi" w:hAnsiTheme="minorHAnsi"/>
          <w:color w:val="auto"/>
        </w:rPr>
        <w:t xml:space="preserve"> dei </w:t>
      </w:r>
      <w:r w:rsidRPr="002F18A1">
        <w:rPr>
          <w:rFonts w:asciiTheme="minorHAnsi" w:hAnsiTheme="minorHAnsi"/>
          <w:color w:val="auto"/>
        </w:rPr>
        <w:t>servizi di cura rivolti a persone con limitazione dell’autonomia</w:t>
      </w:r>
      <w:r w:rsidRPr="002F18A1">
        <w:rPr>
          <w:rFonts w:asciiTheme="minorHAnsi" w:hAnsiTheme="minorHAnsi" w:cs="DecimaWE-Bold"/>
          <w:color w:val="auto"/>
        </w:rPr>
        <w:t>.</w:t>
      </w:r>
    </w:p>
    <w:p w:rsidR="00180652" w:rsidRPr="00906263" w:rsidRDefault="00180652" w:rsidP="004C7E46">
      <w:pPr>
        <w:spacing w:after="0"/>
        <w:jc w:val="both"/>
        <w:rPr>
          <w:rFonts w:asciiTheme="minorHAnsi" w:hAnsiTheme="minorHAnsi"/>
        </w:rPr>
      </w:pPr>
      <w:r w:rsidRPr="002F18A1">
        <w:rPr>
          <w:rFonts w:asciiTheme="minorHAnsi" w:hAnsiTheme="minorHAnsi"/>
          <w:b/>
          <w:bCs/>
          <w:color w:val="auto"/>
        </w:rPr>
        <w:t>Azione</w:t>
      </w:r>
      <w:r w:rsidRPr="002F18A1">
        <w:rPr>
          <w:rFonts w:asciiTheme="minorHAnsi" w:hAnsiTheme="minorHAnsi"/>
          <w:color w:val="auto"/>
        </w:rPr>
        <w:t xml:space="preserve"> 2) Implementazione </w:t>
      </w:r>
      <w:r w:rsidRPr="00906263">
        <w:rPr>
          <w:rFonts w:asciiTheme="minorHAnsi" w:hAnsiTheme="minorHAnsi"/>
        </w:rPr>
        <w:t>di buoni servizio [per favorire l’accesso dei nuclei familiari alla rete dei servizi sociosanitari domiciliari e a ciclo diurno, e per favorire l’incremento di qualità dei servizi sia in termini di prestazioni erogate che di estensione delle fasce orarie e di integrazione della filiera], promozione dell’occupazione regolare.</w:t>
      </w:r>
    </w:p>
    <w:p w:rsidR="00180652" w:rsidRPr="00906263" w:rsidRDefault="00180652" w:rsidP="004C7E46">
      <w:pPr>
        <w:spacing w:after="0"/>
        <w:jc w:val="both"/>
        <w:rPr>
          <w:rFonts w:asciiTheme="minorHAnsi" w:hAnsiTheme="minorHAnsi"/>
        </w:rPr>
      </w:pPr>
      <w:r w:rsidRPr="00906263">
        <w:rPr>
          <w:rFonts w:asciiTheme="minorHAnsi" w:hAnsiTheme="minorHAnsi"/>
          <w:b/>
          <w:bCs/>
        </w:rPr>
        <w:t>Intervento specifico</w:t>
      </w:r>
      <w:r w:rsidRPr="00906263">
        <w:rPr>
          <w:rFonts w:asciiTheme="minorHAnsi" w:hAnsiTheme="minorHAnsi"/>
        </w:rPr>
        <w:t>: buoni servizio via INPS per prestatori individuali di servizi domiciliari da elenco regionale (buoni servizio per servizi a persone con limitaz</w:t>
      </w:r>
      <w:r w:rsidR="006A23F8">
        <w:rPr>
          <w:rFonts w:asciiTheme="minorHAnsi" w:hAnsiTheme="minorHAnsi"/>
        </w:rPr>
        <w:t>ione dell’autonomia</w:t>
      </w:r>
      <w:r w:rsidR="00451BAE">
        <w:rPr>
          <w:rFonts w:asciiTheme="minorHAnsi" w:hAnsiTheme="minorHAnsi"/>
        </w:rPr>
        <w:t xml:space="preserve">, </w:t>
      </w:r>
      <w:r w:rsidRPr="00906263">
        <w:rPr>
          <w:rFonts w:asciiTheme="minorHAnsi" w:hAnsiTheme="minorHAnsi"/>
        </w:rPr>
        <w:t>rete dei servizi sociosanitari domiciliari).</w:t>
      </w:r>
    </w:p>
    <w:p w:rsidR="00180652" w:rsidRPr="00906263" w:rsidRDefault="00180652" w:rsidP="004C7E46">
      <w:pPr>
        <w:spacing w:after="0"/>
        <w:rPr>
          <w:rFonts w:asciiTheme="minorHAnsi" w:hAnsiTheme="minorHAnsi" w:cs="Arial"/>
          <w:b/>
        </w:rPr>
      </w:pPr>
    </w:p>
    <w:p w:rsidR="00180652" w:rsidRPr="00906263" w:rsidRDefault="00180652" w:rsidP="004C7E46">
      <w:pPr>
        <w:spacing w:after="0" w:line="240" w:lineRule="auto"/>
        <w:jc w:val="center"/>
        <w:rPr>
          <w:rFonts w:asciiTheme="minorHAnsi" w:hAnsiTheme="minorHAnsi" w:cs="Arial"/>
          <w:b/>
        </w:rPr>
      </w:pPr>
      <w:r w:rsidRPr="00906263">
        <w:rPr>
          <w:rFonts w:asciiTheme="minorHAnsi" w:hAnsiTheme="minorHAnsi" w:cs="Arial"/>
          <w:b/>
        </w:rPr>
        <w:t>ARTICOLO</w:t>
      </w:r>
      <w:r w:rsidR="00915AE6" w:rsidRPr="00906263">
        <w:rPr>
          <w:rFonts w:asciiTheme="minorHAnsi" w:hAnsiTheme="minorHAnsi" w:cs="Arial"/>
          <w:b/>
        </w:rPr>
        <w:t xml:space="preserve"> 3</w:t>
      </w:r>
    </w:p>
    <w:p w:rsidR="00D8752F" w:rsidRPr="00906263" w:rsidRDefault="00180652" w:rsidP="004C7E46">
      <w:pPr>
        <w:spacing w:after="0" w:line="240" w:lineRule="auto"/>
        <w:jc w:val="center"/>
        <w:rPr>
          <w:rFonts w:asciiTheme="minorHAnsi" w:hAnsiTheme="minorHAnsi" w:cs="Arial"/>
        </w:rPr>
      </w:pPr>
      <w:r w:rsidRPr="00906263">
        <w:rPr>
          <w:rFonts w:asciiTheme="minorHAnsi" w:hAnsiTheme="minorHAnsi" w:cs="Arial"/>
          <w:b/>
        </w:rPr>
        <w:t>DESCRIZIONE DELL’INTERVENTO E RELATIVE SPECIFICHE</w:t>
      </w:r>
      <w:r w:rsidR="004C7E46">
        <w:rPr>
          <w:rFonts w:asciiTheme="minorHAnsi" w:hAnsiTheme="minorHAnsi" w:cs="Arial"/>
          <w:b/>
        </w:rPr>
        <w:t xml:space="preserve"> DELL’AVVISO</w:t>
      </w:r>
    </w:p>
    <w:p w:rsidR="00D8752F" w:rsidRPr="00906263" w:rsidRDefault="00915AE6" w:rsidP="004C7E46">
      <w:pPr>
        <w:pStyle w:val="Paragrafoelenco"/>
        <w:numPr>
          <w:ilvl w:val="0"/>
          <w:numId w:val="11"/>
        </w:numPr>
        <w:spacing w:after="0"/>
        <w:jc w:val="both"/>
        <w:rPr>
          <w:rFonts w:asciiTheme="minorHAnsi" w:hAnsiTheme="minorHAnsi"/>
        </w:rPr>
      </w:pPr>
      <w:r w:rsidRPr="00906263">
        <w:rPr>
          <w:rFonts w:asciiTheme="minorHAnsi" w:hAnsiTheme="minorHAnsi" w:cs="Arial"/>
        </w:rPr>
        <w:t xml:space="preserve">Oggetto del presente avviso pubblico aperto è l’istituzione e la gestione dell'elenco regionale denominato </w:t>
      </w:r>
      <w:r w:rsidR="004C7E46">
        <w:rPr>
          <w:rFonts w:asciiTheme="minorHAnsi" w:hAnsiTheme="minorHAnsi" w:cs="Arial"/>
          <w:i/>
        </w:rPr>
        <w:t xml:space="preserve">Family </w:t>
      </w:r>
      <w:proofErr w:type="spellStart"/>
      <w:r w:rsidR="004C7E46">
        <w:rPr>
          <w:rFonts w:asciiTheme="minorHAnsi" w:hAnsiTheme="minorHAnsi" w:cs="Arial"/>
          <w:i/>
        </w:rPr>
        <w:t>h</w:t>
      </w:r>
      <w:r w:rsidRPr="00906263">
        <w:rPr>
          <w:rFonts w:asciiTheme="minorHAnsi" w:hAnsiTheme="minorHAnsi" w:cs="Arial"/>
          <w:i/>
        </w:rPr>
        <w:t>elper</w:t>
      </w:r>
      <w:proofErr w:type="spellEnd"/>
      <w:r w:rsidR="00520CAE">
        <w:rPr>
          <w:rFonts w:asciiTheme="minorHAnsi" w:hAnsiTheme="minorHAnsi" w:cs="Arial"/>
          <w:i/>
        </w:rPr>
        <w:t xml:space="preserve"> </w:t>
      </w:r>
      <w:r w:rsidR="00520CAE" w:rsidRPr="00906263">
        <w:rPr>
          <w:rFonts w:asciiTheme="minorHAnsi" w:hAnsiTheme="minorHAnsi" w:cs="Arial"/>
        </w:rPr>
        <w:t>(da qui in poi “</w:t>
      </w:r>
      <w:r w:rsidR="00520CAE" w:rsidRPr="00906263">
        <w:rPr>
          <w:rFonts w:asciiTheme="minorHAnsi" w:hAnsiTheme="minorHAnsi" w:cs="Arial"/>
          <w:i/>
          <w:iCs/>
        </w:rPr>
        <w:t>elenco</w:t>
      </w:r>
      <w:r w:rsidR="00520CAE" w:rsidRPr="00906263">
        <w:rPr>
          <w:rFonts w:asciiTheme="minorHAnsi" w:hAnsiTheme="minorHAnsi" w:cs="Arial"/>
        </w:rPr>
        <w:t>” per semplicità)</w:t>
      </w:r>
      <w:r w:rsidRPr="00906263">
        <w:rPr>
          <w:rFonts w:asciiTheme="minorHAnsi" w:hAnsiTheme="minorHAnsi" w:cs="Arial"/>
        </w:rPr>
        <w:t xml:space="preserve">, costituito dalle persone, in possesso dei requisiti di ammissione di cui all'art. 5, disponibili ad offrire servizi di cura e sostegno educativo sotto forma di </w:t>
      </w:r>
      <w:r w:rsidRPr="00906263">
        <w:rPr>
          <w:rFonts w:asciiTheme="minorHAnsi" w:eastAsia="SimSun" w:hAnsiTheme="minorHAnsi" w:cs="Mangal"/>
          <w:lang w:eastAsia="it-IT"/>
        </w:rPr>
        <w:t>l</w:t>
      </w:r>
      <w:r w:rsidR="00451BAE">
        <w:rPr>
          <w:rFonts w:asciiTheme="minorHAnsi" w:eastAsia="SimSun" w:hAnsiTheme="minorHAnsi" w:cs="Mangal"/>
          <w:lang w:eastAsia="it-IT"/>
        </w:rPr>
        <w:t>avoro accessorio, retribuito nei limiti</w:t>
      </w:r>
      <w:r w:rsidRPr="00906263">
        <w:rPr>
          <w:rFonts w:asciiTheme="minorHAnsi" w:eastAsia="SimSun" w:hAnsiTheme="minorHAnsi" w:cs="Mangal"/>
          <w:lang w:eastAsia="it-IT"/>
        </w:rPr>
        <w:t xml:space="preserve"> e nelle modalità</w:t>
      </w:r>
      <w:r w:rsidR="00520CAE">
        <w:rPr>
          <w:rFonts w:asciiTheme="minorHAnsi" w:eastAsia="SimSun" w:hAnsiTheme="minorHAnsi" w:cs="Mangal"/>
          <w:lang w:eastAsia="it-IT"/>
        </w:rPr>
        <w:t xml:space="preserve"> di cui agli artt. 48 e 49 del </w:t>
      </w:r>
      <w:proofErr w:type="spellStart"/>
      <w:r w:rsidRPr="00906263">
        <w:rPr>
          <w:rFonts w:asciiTheme="minorHAnsi" w:eastAsia="SimSun" w:hAnsiTheme="minorHAnsi" w:cs="Mangal"/>
          <w:lang w:eastAsia="it-IT"/>
        </w:rPr>
        <w:t>D.Lgs</w:t>
      </w:r>
      <w:proofErr w:type="spellEnd"/>
      <w:r w:rsidRPr="00906263">
        <w:rPr>
          <w:rFonts w:asciiTheme="minorHAnsi" w:eastAsia="SimSun" w:hAnsiTheme="minorHAnsi" w:cs="Mangal"/>
          <w:lang w:eastAsia="it-IT"/>
        </w:rPr>
        <w:t xml:space="preserve"> 15 giugno 2015, n. 81 “</w:t>
      </w:r>
      <w:r w:rsidRPr="00906263">
        <w:rPr>
          <w:rFonts w:asciiTheme="minorHAnsi" w:eastAsia="SimSun" w:hAnsiTheme="minorHAnsi" w:cs="Mangal"/>
          <w:i/>
          <w:iCs/>
          <w:lang w:eastAsia="it-IT"/>
        </w:rPr>
        <w:t xml:space="preserve">Disciplina organica dei contratti di lavoro e revisione della normativa in tema di </w:t>
      </w:r>
      <w:r w:rsidRPr="00906263">
        <w:rPr>
          <w:rFonts w:asciiTheme="minorHAnsi" w:eastAsia="SimSun" w:hAnsiTheme="minorHAnsi" w:cs="Mangal"/>
          <w:i/>
          <w:iCs/>
          <w:lang w:eastAsia="it-IT"/>
        </w:rPr>
        <w:lastRenderedPageBreak/>
        <w:t>mansioni, a norma dell'articolo 1, comma 7, della legge 10 dicembre 2014, n. 183</w:t>
      </w:r>
      <w:r w:rsidRPr="00906263">
        <w:rPr>
          <w:rFonts w:asciiTheme="minorHAnsi" w:eastAsia="SimSun" w:hAnsiTheme="minorHAnsi" w:cs="Mangal"/>
          <w:lang w:eastAsia="it-IT"/>
        </w:rPr>
        <w:t>” e dei relativi decreti attuativi, nonché nel rispetto della normativa  relativa ai buoni lavoro o voucher INPS.</w:t>
      </w:r>
    </w:p>
    <w:p w:rsidR="00D8752F" w:rsidRPr="00906263" w:rsidRDefault="00915AE6" w:rsidP="004C7E46">
      <w:pPr>
        <w:pStyle w:val="Paragrafoelenco"/>
        <w:numPr>
          <w:ilvl w:val="0"/>
          <w:numId w:val="11"/>
        </w:numPr>
        <w:spacing w:after="0"/>
        <w:jc w:val="both"/>
        <w:rPr>
          <w:rFonts w:asciiTheme="minorHAnsi" w:hAnsiTheme="minorHAnsi"/>
        </w:rPr>
      </w:pPr>
      <w:r w:rsidRPr="00906263">
        <w:rPr>
          <w:rFonts w:asciiTheme="minorHAnsi" w:hAnsiTheme="minorHAnsi" w:cs="Arial"/>
        </w:rPr>
        <w:t xml:space="preserve">L'elenco è costituito e gestito nel rispetto ed attuazione dei principi di libera concorrenza relativi al mercato interno, per lo specifico dei servizi alla persona. </w:t>
      </w:r>
    </w:p>
    <w:p w:rsidR="00451BAE" w:rsidRPr="00451BAE" w:rsidRDefault="000374AA" w:rsidP="003A7E0C">
      <w:pPr>
        <w:pStyle w:val="Paragrafoelenco"/>
        <w:numPr>
          <w:ilvl w:val="0"/>
          <w:numId w:val="11"/>
        </w:numPr>
        <w:spacing w:after="0"/>
        <w:jc w:val="both"/>
        <w:rPr>
          <w:rFonts w:asciiTheme="minorHAnsi" w:hAnsiTheme="minorHAnsi"/>
        </w:rPr>
      </w:pPr>
      <w:r>
        <w:rPr>
          <w:rFonts w:asciiTheme="minorHAnsi" w:hAnsiTheme="minorHAnsi" w:cs="Arial"/>
        </w:rPr>
        <w:t>Ai fini del presente avviso</w:t>
      </w:r>
      <w:r w:rsidR="00915AE6" w:rsidRPr="00451BAE">
        <w:rPr>
          <w:rFonts w:asciiTheme="minorHAnsi" w:hAnsiTheme="minorHAnsi" w:cs="Arial"/>
        </w:rPr>
        <w:t xml:space="preserve"> i servizi erogabili sono intesi, a titolo esemplificativo e non esaustivo, quali </w:t>
      </w:r>
      <w:r w:rsidR="00451BAE" w:rsidRPr="00451BAE">
        <w:rPr>
          <w:rFonts w:asciiTheme="minorHAnsi" w:hAnsiTheme="minorHAnsi" w:cs="Arial"/>
        </w:rPr>
        <w:t>supporto ne</w:t>
      </w:r>
      <w:r w:rsidR="00915AE6" w:rsidRPr="00451BAE">
        <w:rPr>
          <w:rFonts w:asciiTheme="minorHAnsi" w:hAnsiTheme="minorHAnsi" w:cs="Arial"/>
        </w:rPr>
        <w:t>ll'espl</w:t>
      </w:r>
      <w:r w:rsidR="00451BAE" w:rsidRPr="00451BAE">
        <w:rPr>
          <w:rFonts w:asciiTheme="minorHAnsi" w:hAnsiTheme="minorHAnsi" w:cs="Arial"/>
        </w:rPr>
        <w:t xml:space="preserve">etamento di attività </w:t>
      </w:r>
      <w:r w:rsidR="00451BAE" w:rsidRPr="00587DF7">
        <w:rPr>
          <w:rFonts w:asciiTheme="minorHAnsi" w:hAnsiTheme="minorHAnsi" w:cs="Arial"/>
          <w:color w:val="auto"/>
        </w:rPr>
        <w:t>domestiche</w:t>
      </w:r>
      <w:r w:rsidR="00451BAE" w:rsidRPr="00587DF7">
        <w:rPr>
          <w:rFonts w:asciiTheme="minorHAnsi" w:hAnsiTheme="minorHAnsi" w:cs="Arial"/>
          <w:iCs/>
          <w:color w:val="auto"/>
        </w:rPr>
        <w:t xml:space="preserve"> e alle diverse necessità quotidiane</w:t>
      </w:r>
      <w:r w:rsidR="00451BAE" w:rsidRPr="00451BAE">
        <w:rPr>
          <w:rFonts w:asciiTheme="minorHAnsi" w:hAnsiTheme="minorHAnsi" w:cs="Arial"/>
          <w:iCs/>
          <w:color w:val="FF0000"/>
        </w:rPr>
        <w:t>,</w:t>
      </w:r>
      <w:r w:rsidR="00915AE6" w:rsidRPr="00451BAE">
        <w:rPr>
          <w:rFonts w:asciiTheme="minorHAnsi" w:hAnsiTheme="minorHAnsi" w:cs="Arial"/>
        </w:rPr>
        <w:t xml:space="preserve"> accompagnamento di persone (quali minori, adulti ed anziani in difficoltà)</w:t>
      </w:r>
      <w:r w:rsidR="00451BAE">
        <w:rPr>
          <w:rFonts w:asciiTheme="minorHAnsi" w:hAnsiTheme="minorHAnsi" w:cs="Arial"/>
        </w:rPr>
        <w:t>.</w:t>
      </w:r>
      <w:r w:rsidR="00915AE6" w:rsidRPr="00451BAE">
        <w:rPr>
          <w:rFonts w:asciiTheme="minorHAnsi" w:hAnsiTheme="minorHAnsi" w:cs="Arial"/>
        </w:rPr>
        <w:t xml:space="preserve"> </w:t>
      </w:r>
    </w:p>
    <w:p w:rsidR="00D8752F" w:rsidRPr="00451BAE" w:rsidRDefault="00915AE6" w:rsidP="003A7E0C">
      <w:pPr>
        <w:pStyle w:val="Paragrafoelenco"/>
        <w:numPr>
          <w:ilvl w:val="0"/>
          <w:numId w:val="11"/>
        </w:numPr>
        <w:spacing w:after="0"/>
        <w:jc w:val="both"/>
        <w:rPr>
          <w:rFonts w:asciiTheme="minorHAnsi" w:hAnsiTheme="minorHAnsi"/>
        </w:rPr>
      </w:pPr>
      <w:r w:rsidRPr="00451BAE">
        <w:rPr>
          <w:rFonts w:asciiTheme="minorHAnsi" w:hAnsiTheme="minorHAnsi" w:cs="Arial"/>
          <w:bCs/>
        </w:rPr>
        <w:t xml:space="preserve">Sono in ogni caso escluse le prestazioni normate dalla legge regionale 11 </w:t>
      </w:r>
      <w:r w:rsidRPr="00451BAE">
        <w:rPr>
          <w:rFonts w:asciiTheme="minorHAnsi" w:hAnsiTheme="minorHAnsi" w:cs="Arial"/>
        </w:rPr>
        <w:t>del 9 aprile 2015 “</w:t>
      </w:r>
      <w:r w:rsidRPr="00451BAE">
        <w:rPr>
          <w:rFonts w:asciiTheme="minorHAnsi" w:hAnsiTheme="minorHAnsi" w:cs="Arial"/>
          <w:i/>
        </w:rPr>
        <w:t xml:space="preserve">Testo unico in materia di Sanità e Servizi </w:t>
      </w:r>
      <w:r w:rsidRPr="002F18A1">
        <w:rPr>
          <w:rFonts w:asciiTheme="minorHAnsi" w:hAnsiTheme="minorHAnsi" w:cs="Arial"/>
          <w:i/>
          <w:color w:val="auto"/>
        </w:rPr>
        <w:t>socia</w:t>
      </w:r>
      <w:r w:rsidRPr="002F18A1">
        <w:rPr>
          <w:rFonts w:asciiTheme="minorHAnsi" w:hAnsiTheme="minorHAnsi" w:cs="Arial"/>
          <w:color w:val="auto"/>
        </w:rPr>
        <w:t>li”, art. 299</w:t>
      </w:r>
      <w:r w:rsidRPr="002F18A1">
        <w:rPr>
          <w:rFonts w:asciiTheme="minorHAnsi" w:hAnsiTheme="minorHAnsi" w:cs="Arial"/>
          <w:bCs/>
          <w:color w:val="auto"/>
        </w:rPr>
        <w:t>, le prestazioni sanitarie e/o comunque relative all'esercizio di attività e profe</w:t>
      </w:r>
      <w:r w:rsidR="0085077C" w:rsidRPr="002F18A1">
        <w:rPr>
          <w:rFonts w:asciiTheme="minorHAnsi" w:hAnsiTheme="minorHAnsi" w:cs="Arial"/>
          <w:bCs/>
          <w:color w:val="auto"/>
        </w:rPr>
        <w:t>ssioni nei campi socio-educativo</w:t>
      </w:r>
      <w:r w:rsidRPr="002F18A1">
        <w:rPr>
          <w:rFonts w:asciiTheme="minorHAnsi" w:hAnsiTheme="minorHAnsi" w:cs="Arial"/>
          <w:bCs/>
          <w:color w:val="auto"/>
        </w:rPr>
        <w:t>, socio-assistenziale e socio-sanitari</w:t>
      </w:r>
      <w:r w:rsidR="0085077C" w:rsidRPr="002F18A1">
        <w:rPr>
          <w:rFonts w:asciiTheme="minorHAnsi" w:hAnsiTheme="minorHAnsi" w:cs="Arial"/>
          <w:bCs/>
          <w:color w:val="auto"/>
        </w:rPr>
        <w:t>o</w:t>
      </w:r>
      <w:r w:rsidRPr="002F18A1">
        <w:rPr>
          <w:rFonts w:asciiTheme="minorHAnsi" w:hAnsiTheme="minorHAnsi" w:cs="Arial"/>
          <w:bCs/>
          <w:color w:val="auto"/>
        </w:rPr>
        <w:t xml:space="preserve"> </w:t>
      </w:r>
      <w:r w:rsidRPr="00451BAE">
        <w:rPr>
          <w:rFonts w:asciiTheme="minorHAnsi" w:hAnsiTheme="minorHAnsi" w:cs="Arial"/>
          <w:bCs/>
        </w:rPr>
        <w:t>oggetto di normazione cogente nazionale e/o regionale.</w:t>
      </w:r>
    </w:p>
    <w:p w:rsidR="00D8752F" w:rsidRPr="00906263" w:rsidRDefault="00D8752F" w:rsidP="004C7E46">
      <w:pPr>
        <w:pStyle w:val="Paragrafoelenco"/>
        <w:spacing w:after="0"/>
        <w:ind w:left="340" w:hanging="340"/>
        <w:jc w:val="both"/>
        <w:rPr>
          <w:rFonts w:asciiTheme="minorHAnsi" w:hAnsiTheme="minorHAnsi"/>
        </w:rPr>
      </w:pPr>
    </w:p>
    <w:p w:rsidR="00180652" w:rsidRPr="00906263" w:rsidRDefault="00180652" w:rsidP="00520CAE">
      <w:pPr>
        <w:spacing w:after="0" w:line="240" w:lineRule="auto"/>
        <w:jc w:val="center"/>
        <w:rPr>
          <w:rFonts w:asciiTheme="minorHAnsi" w:hAnsiTheme="minorHAnsi" w:cs="Arial"/>
          <w:b/>
        </w:rPr>
      </w:pPr>
      <w:r w:rsidRPr="00906263">
        <w:rPr>
          <w:rFonts w:asciiTheme="minorHAnsi" w:hAnsiTheme="minorHAnsi" w:cs="Arial"/>
          <w:b/>
        </w:rPr>
        <w:t>ARTICOLO</w:t>
      </w:r>
      <w:r w:rsidR="00915AE6" w:rsidRPr="00906263">
        <w:rPr>
          <w:rFonts w:asciiTheme="minorHAnsi" w:hAnsiTheme="minorHAnsi" w:cs="Arial"/>
          <w:b/>
        </w:rPr>
        <w:t xml:space="preserve"> 4 </w:t>
      </w:r>
    </w:p>
    <w:p w:rsidR="00D8752F" w:rsidRPr="00906263" w:rsidRDefault="00180652" w:rsidP="00520CAE">
      <w:pPr>
        <w:spacing w:after="0" w:line="240" w:lineRule="auto"/>
        <w:jc w:val="center"/>
        <w:rPr>
          <w:rFonts w:asciiTheme="minorHAnsi" w:hAnsiTheme="minorHAnsi" w:cs="Arial"/>
          <w:b/>
        </w:rPr>
      </w:pPr>
      <w:r w:rsidRPr="00906263">
        <w:rPr>
          <w:rFonts w:asciiTheme="minorHAnsi" w:hAnsiTheme="minorHAnsi" w:cs="Arial"/>
          <w:b/>
        </w:rPr>
        <w:t>EFFETTI DERIVANTI DALL'ISCRIZIONE ALL'ELENCO APERTO REGIONALE FAMILY HELPER</w:t>
      </w:r>
    </w:p>
    <w:p w:rsidR="00D8752F" w:rsidRPr="00906263" w:rsidRDefault="00915AE6" w:rsidP="004C7E46">
      <w:pPr>
        <w:pStyle w:val="Paragrafoelenco"/>
        <w:numPr>
          <w:ilvl w:val="0"/>
          <w:numId w:val="14"/>
        </w:numPr>
        <w:spacing w:after="0"/>
        <w:jc w:val="both"/>
        <w:rPr>
          <w:rFonts w:asciiTheme="minorHAnsi" w:hAnsiTheme="minorHAnsi"/>
        </w:rPr>
      </w:pPr>
      <w:r w:rsidRPr="00906263">
        <w:rPr>
          <w:rFonts w:asciiTheme="minorHAnsi" w:hAnsiTheme="minorHAnsi" w:cs="Arial"/>
          <w:bCs/>
        </w:rPr>
        <w:t>L'iscrizione all'</w:t>
      </w:r>
      <w:r w:rsidRPr="00520CAE">
        <w:rPr>
          <w:rFonts w:asciiTheme="minorHAnsi" w:hAnsiTheme="minorHAnsi" w:cs="Arial"/>
          <w:bCs/>
          <w:i/>
        </w:rPr>
        <w:t>elenco</w:t>
      </w:r>
      <w:r w:rsidRPr="00906263">
        <w:rPr>
          <w:rFonts w:asciiTheme="minorHAnsi" w:hAnsiTheme="minorHAnsi" w:cs="Arial"/>
          <w:bCs/>
        </w:rPr>
        <w:t xml:space="preserve"> è condizione necessaria per la remunerazione delle prestazioni </w:t>
      </w:r>
      <w:r w:rsidRPr="00906263">
        <w:rPr>
          <w:rFonts w:asciiTheme="minorHAnsi" w:hAnsiTheme="minorHAnsi" w:cs="Arial"/>
        </w:rPr>
        <w:t xml:space="preserve">rese </w:t>
      </w:r>
      <w:r w:rsidRPr="00906263">
        <w:rPr>
          <w:rFonts w:asciiTheme="minorHAnsi" w:hAnsiTheme="minorHAnsi" w:cs="Arial"/>
          <w:bCs/>
        </w:rPr>
        <w:t>alle persone e famiglie beneficiarie del contributo della Regione Umbria, sotto forma di</w:t>
      </w:r>
      <w:r w:rsidRPr="00906263">
        <w:rPr>
          <w:rFonts w:asciiTheme="minorHAnsi" w:hAnsiTheme="minorHAnsi" w:cs="Arial"/>
        </w:rPr>
        <w:t xml:space="preserve"> b</w:t>
      </w:r>
      <w:r w:rsidRPr="00906263">
        <w:rPr>
          <w:rFonts w:asciiTheme="minorHAnsi" w:hAnsiTheme="minorHAnsi" w:cs="Arial"/>
          <w:bCs/>
        </w:rPr>
        <w:t>uoni servizio (voucher) INPS, nell'ambito del PO FSE 2014-2020.</w:t>
      </w:r>
    </w:p>
    <w:p w:rsidR="00D8752F" w:rsidRPr="00906263" w:rsidRDefault="00915AE6" w:rsidP="004C7E46">
      <w:pPr>
        <w:pStyle w:val="Paragrafoelenco"/>
        <w:numPr>
          <w:ilvl w:val="0"/>
          <w:numId w:val="14"/>
        </w:numPr>
        <w:spacing w:after="0"/>
        <w:jc w:val="both"/>
        <w:rPr>
          <w:rFonts w:asciiTheme="minorHAnsi" w:hAnsiTheme="minorHAnsi"/>
        </w:rPr>
      </w:pPr>
      <w:r w:rsidRPr="00906263">
        <w:rPr>
          <w:rFonts w:asciiTheme="minorHAnsi" w:hAnsiTheme="minorHAnsi" w:cs="Arial"/>
          <w:bCs/>
        </w:rPr>
        <w:t>La Regione, in quanto unic</w:t>
      </w:r>
      <w:r w:rsidR="00451BAE">
        <w:rPr>
          <w:rFonts w:asciiTheme="minorHAnsi" w:hAnsiTheme="minorHAnsi" w:cs="Arial"/>
          <w:bCs/>
        </w:rPr>
        <w:t>a</w:t>
      </w:r>
      <w:r w:rsidRPr="00906263">
        <w:rPr>
          <w:rFonts w:asciiTheme="minorHAnsi" w:hAnsiTheme="minorHAnsi" w:cs="Arial"/>
          <w:bCs/>
        </w:rPr>
        <w:t xml:space="preserve"> responsabile dell'</w:t>
      </w:r>
      <w:r w:rsidRPr="00520CAE">
        <w:rPr>
          <w:rFonts w:asciiTheme="minorHAnsi" w:hAnsiTheme="minorHAnsi" w:cs="Arial"/>
          <w:bCs/>
          <w:i/>
        </w:rPr>
        <w:t>elenco</w:t>
      </w:r>
      <w:r w:rsidRPr="00906263">
        <w:rPr>
          <w:rFonts w:asciiTheme="minorHAnsi" w:hAnsiTheme="minorHAnsi" w:cs="Arial"/>
        </w:rPr>
        <w:t>,</w:t>
      </w:r>
      <w:r w:rsidRPr="00906263">
        <w:rPr>
          <w:rFonts w:asciiTheme="minorHAnsi" w:hAnsiTheme="minorHAnsi" w:cs="Arial"/>
          <w:bCs/>
        </w:rPr>
        <w:t xml:space="preserve"> garantisce a tutti gli iscritti parità di informazione </w:t>
      </w:r>
      <w:r w:rsidR="00451BAE">
        <w:rPr>
          <w:rFonts w:asciiTheme="minorHAnsi" w:hAnsiTheme="minorHAnsi" w:cs="Arial"/>
          <w:bCs/>
        </w:rPr>
        <w:t>nei confronti dei beneficiari dei</w:t>
      </w:r>
      <w:r w:rsidRPr="00906263">
        <w:rPr>
          <w:rFonts w:asciiTheme="minorHAnsi" w:hAnsiTheme="minorHAnsi" w:cs="Arial"/>
          <w:bCs/>
        </w:rPr>
        <w:t xml:space="preserve"> buoni servizio.</w:t>
      </w:r>
    </w:p>
    <w:p w:rsidR="00D8752F" w:rsidRPr="00906263" w:rsidRDefault="00915AE6" w:rsidP="004C7E46">
      <w:pPr>
        <w:pStyle w:val="Paragrafoelenco"/>
        <w:numPr>
          <w:ilvl w:val="0"/>
          <w:numId w:val="14"/>
        </w:numPr>
        <w:spacing w:after="0"/>
        <w:jc w:val="both"/>
        <w:rPr>
          <w:rFonts w:asciiTheme="minorHAnsi" w:hAnsiTheme="minorHAnsi"/>
        </w:rPr>
      </w:pPr>
      <w:r w:rsidRPr="00906263">
        <w:rPr>
          <w:rFonts w:asciiTheme="minorHAnsi" w:hAnsiTheme="minorHAnsi" w:cs="Arial"/>
          <w:bCs/>
        </w:rPr>
        <w:t>L'iscrizione all'</w:t>
      </w:r>
      <w:r w:rsidRPr="00520CAE">
        <w:rPr>
          <w:rFonts w:asciiTheme="minorHAnsi" w:hAnsiTheme="minorHAnsi" w:cs="Arial"/>
          <w:bCs/>
          <w:i/>
        </w:rPr>
        <w:t xml:space="preserve">elenco </w:t>
      </w:r>
      <w:r w:rsidRPr="002F18A1">
        <w:rPr>
          <w:rFonts w:asciiTheme="minorHAnsi" w:hAnsiTheme="minorHAnsi" w:cs="Arial"/>
          <w:bCs/>
          <w:color w:val="auto"/>
        </w:rPr>
        <w:t>comporta l'accettazione</w:t>
      </w:r>
      <w:r w:rsidR="0085077C" w:rsidRPr="002F18A1">
        <w:rPr>
          <w:rFonts w:asciiTheme="minorHAnsi" w:hAnsiTheme="minorHAnsi" w:cs="Arial"/>
          <w:bCs/>
          <w:color w:val="auto"/>
        </w:rPr>
        <w:t xml:space="preserve"> da parte dell’</w:t>
      </w:r>
      <w:proofErr w:type="spellStart"/>
      <w:r w:rsidR="0085077C" w:rsidRPr="002F18A1">
        <w:rPr>
          <w:rFonts w:asciiTheme="minorHAnsi" w:hAnsiTheme="minorHAnsi" w:cs="Arial"/>
          <w:bCs/>
          <w:color w:val="auto"/>
        </w:rPr>
        <w:t>helper</w:t>
      </w:r>
      <w:proofErr w:type="spellEnd"/>
      <w:r w:rsidR="0085077C" w:rsidRPr="002F18A1">
        <w:rPr>
          <w:rFonts w:asciiTheme="minorHAnsi" w:hAnsiTheme="minorHAnsi" w:cs="Arial"/>
          <w:bCs/>
          <w:color w:val="auto"/>
        </w:rPr>
        <w:t xml:space="preserve"> </w:t>
      </w:r>
      <w:r w:rsidRPr="002F18A1">
        <w:rPr>
          <w:rFonts w:asciiTheme="minorHAnsi" w:hAnsiTheme="minorHAnsi" w:cs="Arial"/>
          <w:bCs/>
          <w:color w:val="auto"/>
        </w:rPr>
        <w:t xml:space="preserve"> delle regole </w:t>
      </w:r>
      <w:r w:rsidRPr="00906263">
        <w:rPr>
          <w:rFonts w:asciiTheme="minorHAnsi" w:hAnsiTheme="minorHAnsi" w:cs="Arial"/>
          <w:bCs/>
        </w:rPr>
        <w:t>relative:</w:t>
      </w:r>
    </w:p>
    <w:p w:rsidR="00D8752F" w:rsidRPr="00906263" w:rsidRDefault="00915AE6" w:rsidP="00520CAE">
      <w:pPr>
        <w:pStyle w:val="Paragrafoelenco"/>
        <w:numPr>
          <w:ilvl w:val="0"/>
          <w:numId w:val="35"/>
        </w:numPr>
        <w:spacing w:after="0"/>
        <w:jc w:val="both"/>
        <w:rPr>
          <w:rFonts w:asciiTheme="minorHAnsi" w:hAnsiTheme="minorHAnsi"/>
        </w:rPr>
      </w:pPr>
      <w:r w:rsidRPr="00906263">
        <w:rPr>
          <w:rFonts w:asciiTheme="minorHAnsi" w:hAnsiTheme="minorHAnsi" w:cs="Arial"/>
          <w:bCs/>
        </w:rPr>
        <w:t>all'erogazione delle prestazioni</w:t>
      </w:r>
      <w:r w:rsidR="0085077C">
        <w:rPr>
          <w:rFonts w:asciiTheme="minorHAnsi" w:hAnsiTheme="minorHAnsi" w:cs="Arial"/>
          <w:bCs/>
        </w:rPr>
        <w:t xml:space="preserve">, </w:t>
      </w:r>
      <w:r w:rsidRPr="00906263">
        <w:rPr>
          <w:rFonts w:asciiTheme="minorHAnsi" w:hAnsiTheme="minorHAnsi" w:cs="Arial"/>
          <w:bCs/>
        </w:rPr>
        <w:t xml:space="preserve"> </w:t>
      </w:r>
      <w:r w:rsidR="00451BAE">
        <w:rPr>
          <w:rFonts w:asciiTheme="minorHAnsi" w:hAnsiTheme="minorHAnsi" w:cs="Arial"/>
          <w:bCs/>
        </w:rPr>
        <w:t xml:space="preserve">come </w:t>
      </w:r>
      <w:r w:rsidRPr="00906263">
        <w:rPr>
          <w:rFonts w:asciiTheme="minorHAnsi" w:hAnsiTheme="minorHAnsi" w:cs="Arial"/>
          <w:bCs/>
        </w:rPr>
        <w:t>da allegato 1</w:t>
      </w:r>
      <w:r w:rsidR="00451BAE">
        <w:rPr>
          <w:rFonts w:asciiTheme="minorHAnsi" w:hAnsiTheme="minorHAnsi" w:cs="Arial"/>
          <w:bCs/>
        </w:rPr>
        <w:t xml:space="preserve">) al presente avviso per farne </w:t>
      </w:r>
      <w:r w:rsidRPr="00906263">
        <w:rPr>
          <w:rFonts w:asciiTheme="minorHAnsi" w:hAnsiTheme="minorHAnsi" w:cs="Arial"/>
          <w:bCs/>
        </w:rPr>
        <w:t>parte integ</w:t>
      </w:r>
      <w:r w:rsidR="006A23F8">
        <w:rPr>
          <w:rFonts w:asciiTheme="minorHAnsi" w:hAnsiTheme="minorHAnsi" w:cs="Arial"/>
          <w:bCs/>
        </w:rPr>
        <w:t>rante e sostanziale</w:t>
      </w:r>
      <w:r w:rsidRPr="00906263">
        <w:rPr>
          <w:rFonts w:asciiTheme="minorHAnsi" w:hAnsiTheme="minorHAnsi" w:cs="Arial"/>
          <w:bCs/>
        </w:rPr>
        <w:t>;</w:t>
      </w:r>
    </w:p>
    <w:p w:rsidR="00D8752F" w:rsidRPr="00906263" w:rsidRDefault="00915AE6" w:rsidP="00520CAE">
      <w:pPr>
        <w:pStyle w:val="Paragrafoelenco"/>
        <w:numPr>
          <w:ilvl w:val="0"/>
          <w:numId w:val="35"/>
        </w:numPr>
        <w:spacing w:after="0"/>
        <w:jc w:val="both"/>
        <w:rPr>
          <w:rFonts w:asciiTheme="minorHAnsi" w:hAnsiTheme="minorHAnsi"/>
        </w:rPr>
      </w:pPr>
      <w:r w:rsidRPr="00906263">
        <w:rPr>
          <w:rFonts w:asciiTheme="minorHAnsi" w:hAnsiTheme="minorHAnsi" w:cs="Arial"/>
          <w:bCs/>
        </w:rPr>
        <w:t>al monitoraggio ed alla valutazione dell'intervento, anche con riferimento all</w:t>
      </w:r>
      <w:r w:rsidR="00451BAE">
        <w:rPr>
          <w:rFonts w:asciiTheme="minorHAnsi" w:hAnsiTheme="minorHAnsi" w:cs="Arial"/>
          <w:bCs/>
        </w:rPr>
        <w:t xml:space="preserve">e percezioni dei beneficiari circa </w:t>
      </w:r>
      <w:r w:rsidRPr="00906263">
        <w:rPr>
          <w:rFonts w:asciiTheme="minorHAnsi" w:hAnsiTheme="minorHAnsi" w:cs="Arial"/>
          <w:bCs/>
        </w:rPr>
        <w:t>la qualità delle prestazioni ricevute.</w:t>
      </w:r>
    </w:p>
    <w:p w:rsidR="00D8752F" w:rsidRPr="00906263" w:rsidRDefault="00915AE6" w:rsidP="004C7E46">
      <w:pPr>
        <w:pStyle w:val="Paragrafoelenco"/>
        <w:numPr>
          <w:ilvl w:val="0"/>
          <w:numId w:val="14"/>
        </w:numPr>
        <w:spacing w:after="0"/>
        <w:jc w:val="both"/>
        <w:rPr>
          <w:rFonts w:asciiTheme="minorHAnsi" w:hAnsiTheme="minorHAnsi"/>
        </w:rPr>
      </w:pPr>
      <w:r w:rsidRPr="00906263">
        <w:rPr>
          <w:rFonts w:asciiTheme="minorHAnsi" w:hAnsiTheme="minorHAnsi" w:cs="Arial"/>
        </w:rPr>
        <w:t>In nessun caso l</w:t>
      </w:r>
      <w:r w:rsidRPr="00906263">
        <w:rPr>
          <w:rFonts w:asciiTheme="minorHAnsi" w:hAnsiTheme="minorHAnsi" w:cs="Arial"/>
          <w:color w:val="000000"/>
        </w:rPr>
        <w:t xml:space="preserve">a condizione di avvenuta iscrizione </w:t>
      </w:r>
      <w:r w:rsidR="00520CAE">
        <w:rPr>
          <w:rFonts w:asciiTheme="minorHAnsi" w:hAnsiTheme="minorHAnsi" w:cs="Arial"/>
          <w:color w:val="000000"/>
        </w:rPr>
        <w:t>all’</w:t>
      </w:r>
      <w:r w:rsidR="00520CAE" w:rsidRPr="00520CAE">
        <w:rPr>
          <w:rFonts w:asciiTheme="minorHAnsi" w:hAnsiTheme="minorHAnsi" w:cs="Arial"/>
          <w:i/>
          <w:color w:val="000000"/>
        </w:rPr>
        <w:t>elenco</w:t>
      </w:r>
      <w:r w:rsidR="00520CAE">
        <w:rPr>
          <w:rFonts w:asciiTheme="minorHAnsi" w:hAnsiTheme="minorHAnsi" w:cs="Arial"/>
          <w:color w:val="000000"/>
        </w:rPr>
        <w:t xml:space="preserve"> </w:t>
      </w:r>
      <w:r w:rsidRPr="00906263">
        <w:rPr>
          <w:rFonts w:asciiTheme="minorHAnsi" w:hAnsiTheme="minorHAnsi" w:cs="Arial"/>
          <w:color w:val="000000"/>
        </w:rPr>
        <w:t>può determinare un</w:t>
      </w:r>
      <w:r w:rsidR="00520CAE">
        <w:rPr>
          <w:rFonts w:asciiTheme="minorHAnsi" w:hAnsiTheme="minorHAnsi" w:cs="Arial"/>
          <w:color w:val="000000"/>
        </w:rPr>
        <w:t xml:space="preserve"> automatico riconoscimento</w:t>
      </w:r>
      <w:r w:rsidRPr="00906263">
        <w:rPr>
          <w:rFonts w:asciiTheme="minorHAnsi" w:hAnsiTheme="minorHAnsi" w:cs="Arial"/>
          <w:color w:val="000000"/>
        </w:rPr>
        <w:t xml:space="preserve"> </w:t>
      </w:r>
      <w:r w:rsidR="00451BAE">
        <w:rPr>
          <w:rFonts w:asciiTheme="minorHAnsi" w:hAnsiTheme="minorHAnsi" w:cs="Arial"/>
          <w:color w:val="000000"/>
        </w:rPr>
        <w:t xml:space="preserve">nell'ambito delle qualifiche </w:t>
      </w:r>
      <w:r w:rsidRPr="00906263">
        <w:rPr>
          <w:rFonts w:asciiTheme="minorHAnsi" w:hAnsiTheme="minorHAnsi" w:cs="Arial"/>
          <w:color w:val="000000"/>
        </w:rPr>
        <w:t>professionali relative ai servizi alla persona.</w:t>
      </w:r>
    </w:p>
    <w:p w:rsidR="00D8752F" w:rsidRPr="00906263" w:rsidRDefault="00915AE6" w:rsidP="004C7E46">
      <w:pPr>
        <w:pStyle w:val="Paragrafoelenco"/>
        <w:numPr>
          <w:ilvl w:val="0"/>
          <w:numId w:val="14"/>
        </w:numPr>
        <w:spacing w:after="0"/>
        <w:jc w:val="both"/>
        <w:rPr>
          <w:rFonts w:asciiTheme="minorHAnsi" w:hAnsiTheme="minorHAnsi"/>
        </w:rPr>
      </w:pPr>
      <w:r w:rsidRPr="00906263">
        <w:rPr>
          <w:rFonts w:asciiTheme="minorHAnsi" w:hAnsiTheme="minorHAnsi" w:cs="Arial"/>
          <w:color w:val="000000"/>
        </w:rPr>
        <w:t>L'erogazione di prestazioni nell'ambito dell'intervento “</w:t>
      </w:r>
      <w:r w:rsidRPr="00520CAE">
        <w:rPr>
          <w:rFonts w:asciiTheme="minorHAnsi" w:hAnsiTheme="minorHAnsi" w:cs="Arial"/>
          <w:i/>
          <w:color w:val="000000"/>
        </w:rPr>
        <w:t>Family Help</w:t>
      </w:r>
      <w:r w:rsidRPr="00906263">
        <w:rPr>
          <w:rFonts w:asciiTheme="minorHAnsi" w:hAnsiTheme="minorHAnsi" w:cs="Arial"/>
          <w:color w:val="000000"/>
        </w:rPr>
        <w:t xml:space="preserve">” costituisce titolo per l'accesso, al </w:t>
      </w:r>
      <w:r w:rsidR="00451BAE">
        <w:rPr>
          <w:rFonts w:asciiTheme="minorHAnsi" w:hAnsiTheme="minorHAnsi" w:cs="Arial"/>
          <w:color w:val="000000"/>
        </w:rPr>
        <w:t>suo termine</w:t>
      </w:r>
      <w:r w:rsidRPr="00906263">
        <w:rPr>
          <w:rFonts w:asciiTheme="minorHAnsi" w:hAnsiTheme="minorHAnsi" w:cs="Arial"/>
          <w:color w:val="000000"/>
        </w:rPr>
        <w:t>, alla certificazione delle competenze acquisite, anche ai fini dell'acquisizione per capitalizzazione di una qualifica professionale ad esse coerente, nelle modalità successivamente specificate.</w:t>
      </w:r>
    </w:p>
    <w:p w:rsidR="00D8752F" w:rsidRPr="00906263" w:rsidRDefault="00915AE6" w:rsidP="004C7E46">
      <w:pPr>
        <w:pStyle w:val="Paragrafoelenco"/>
        <w:numPr>
          <w:ilvl w:val="0"/>
          <w:numId w:val="14"/>
        </w:numPr>
        <w:spacing w:after="0"/>
        <w:jc w:val="both"/>
        <w:rPr>
          <w:rFonts w:asciiTheme="minorHAnsi" w:hAnsiTheme="minorHAnsi"/>
        </w:rPr>
      </w:pPr>
      <w:r w:rsidRPr="00906263">
        <w:rPr>
          <w:rFonts w:asciiTheme="minorHAnsi" w:hAnsiTheme="minorHAnsi" w:cs="Arial"/>
          <w:bCs/>
        </w:rPr>
        <w:t>La relazione fra domanda ed offerta di lavoro è di esclusivo dominio delle parti interessate, fermo restando</w:t>
      </w:r>
      <w:r w:rsidR="0085077C">
        <w:rPr>
          <w:rFonts w:asciiTheme="minorHAnsi" w:hAnsiTheme="minorHAnsi" w:cs="Arial"/>
          <w:bCs/>
        </w:rPr>
        <w:t xml:space="preserve">, </w:t>
      </w:r>
      <w:r w:rsidRPr="00906263">
        <w:rPr>
          <w:rFonts w:asciiTheme="minorHAnsi" w:hAnsiTheme="minorHAnsi" w:cs="Arial"/>
          <w:bCs/>
        </w:rPr>
        <w:t xml:space="preserve"> in ogni caso</w:t>
      </w:r>
      <w:r w:rsidR="0085077C">
        <w:rPr>
          <w:rFonts w:asciiTheme="minorHAnsi" w:hAnsiTheme="minorHAnsi" w:cs="Arial"/>
          <w:bCs/>
        </w:rPr>
        <w:t xml:space="preserve">, </w:t>
      </w:r>
      <w:r w:rsidRPr="00906263">
        <w:rPr>
          <w:rFonts w:asciiTheme="minorHAnsi" w:hAnsiTheme="minorHAnsi" w:cs="Arial"/>
          <w:bCs/>
        </w:rPr>
        <w:t xml:space="preserve"> il rispetto di quanto previsto dalle norme </w:t>
      </w:r>
      <w:r w:rsidR="00221FFF">
        <w:rPr>
          <w:rFonts w:asciiTheme="minorHAnsi" w:hAnsiTheme="minorHAnsi" w:cs="Arial"/>
          <w:bCs/>
        </w:rPr>
        <w:t>applicabili,</w:t>
      </w:r>
      <w:r w:rsidRPr="00906263">
        <w:rPr>
          <w:rFonts w:asciiTheme="minorHAnsi" w:hAnsiTheme="minorHAnsi" w:cs="Arial"/>
          <w:bCs/>
        </w:rPr>
        <w:t xml:space="preserve"> </w:t>
      </w:r>
      <w:r w:rsidR="00221FFF">
        <w:rPr>
          <w:rFonts w:asciiTheme="minorHAnsi" w:hAnsiTheme="minorHAnsi" w:cs="Arial"/>
          <w:bCs/>
        </w:rPr>
        <w:t>richiamate all’a</w:t>
      </w:r>
      <w:r w:rsidRPr="00906263">
        <w:rPr>
          <w:rFonts w:asciiTheme="minorHAnsi" w:hAnsiTheme="minorHAnsi" w:cs="Arial"/>
          <w:bCs/>
        </w:rPr>
        <w:t xml:space="preserve">rt. </w:t>
      </w:r>
      <w:r w:rsidR="00520CAE">
        <w:rPr>
          <w:rFonts w:asciiTheme="minorHAnsi" w:hAnsiTheme="minorHAnsi" w:cs="Arial"/>
          <w:bCs/>
        </w:rPr>
        <w:t>3</w:t>
      </w:r>
      <w:r w:rsidR="00180652" w:rsidRPr="00906263">
        <w:rPr>
          <w:rFonts w:asciiTheme="minorHAnsi" w:hAnsiTheme="minorHAnsi" w:cs="Arial"/>
          <w:bCs/>
        </w:rPr>
        <w:t xml:space="preserve">, co. </w:t>
      </w:r>
      <w:r w:rsidR="00520CAE">
        <w:rPr>
          <w:rFonts w:asciiTheme="minorHAnsi" w:hAnsiTheme="minorHAnsi" w:cs="Arial"/>
          <w:bCs/>
        </w:rPr>
        <w:t>1</w:t>
      </w:r>
      <w:r w:rsidR="00180652" w:rsidRPr="00906263">
        <w:rPr>
          <w:rFonts w:asciiTheme="minorHAnsi" w:hAnsiTheme="minorHAnsi" w:cs="Arial"/>
          <w:bCs/>
        </w:rPr>
        <w:t xml:space="preserve"> </w:t>
      </w:r>
      <w:r w:rsidRPr="00906263">
        <w:rPr>
          <w:rFonts w:asciiTheme="minorHAnsi" w:hAnsiTheme="minorHAnsi" w:cs="Arial"/>
          <w:bCs/>
        </w:rPr>
        <w:t>del present</w:t>
      </w:r>
      <w:r w:rsidR="00180652" w:rsidRPr="00906263">
        <w:rPr>
          <w:rFonts w:asciiTheme="minorHAnsi" w:hAnsiTheme="minorHAnsi" w:cs="Arial"/>
          <w:bCs/>
        </w:rPr>
        <w:t>e</w:t>
      </w:r>
      <w:r w:rsidRPr="00906263">
        <w:rPr>
          <w:rFonts w:asciiTheme="minorHAnsi" w:hAnsiTheme="minorHAnsi" w:cs="Arial"/>
          <w:bCs/>
        </w:rPr>
        <w:t xml:space="preserve"> avviso.</w:t>
      </w:r>
    </w:p>
    <w:p w:rsidR="00D8752F" w:rsidRPr="0058693F" w:rsidRDefault="00915AE6" w:rsidP="004C7E46">
      <w:pPr>
        <w:pStyle w:val="Paragrafoelenco"/>
        <w:numPr>
          <w:ilvl w:val="0"/>
          <w:numId w:val="14"/>
        </w:numPr>
        <w:spacing w:after="0"/>
        <w:jc w:val="both"/>
        <w:rPr>
          <w:rFonts w:asciiTheme="minorHAnsi" w:hAnsiTheme="minorHAnsi"/>
        </w:rPr>
      </w:pPr>
      <w:r w:rsidRPr="00906263">
        <w:rPr>
          <w:rFonts w:asciiTheme="minorHAnsi" w:hAnsiTheme="minorHAnsi" w:cs="Arial"/>
        </w:rPr>
        <w:t>Le prestazioni erogate dagli iscritti all’</w:t>
      </w:r>
      <w:r w:rsidRPr="00520CAE">
        <w:rPr>
          <w:rFonts w:asciiTheme="minorHAnsi" w:hAnsiTheme="minorHAnsi" w:cs="Arial"/>
          <w:i/>
        </w:rPr>
        <w:t>elenco</w:t>
      </w:r>
      <w:r w:rsidRPr="00906263">
        <w:rPr>
          <w:rFonts w:asciiTheme="minorHAnsi" w:hAnsiTheme="minorHAnsi" w:cs="Arial"/>
        </w:rPr>
        <w:t xml:space="preserve"> si configurano come lavoro accessorio</w:t>
      </w:r>
      <w:r w:rsidR="00221FFF">
        <w:rPr>
          <w:rFonts w:asciiTheme="minorHAnsi" w:hAnsiTheme="minorHAnsi" w:cs="Arial"/>
        </w:rPr>
        <w:t xml:space="preserve">.  Ciascun </w:t>
      </w:r>
      <w:r w:rsidRPr="00906263">
        <w:rPr>
          <w:rFonts w:asciiTheme="minorHAnsi" w:hAnsiTheme="minorHAnsi" w:cs="Arial"/>
        </w:rPr>
        <w:t>voucher INPS</w:t>
      </w:r>
      <w:r w:rsidR="00221FFF">
        <w:rPr>
          <w:rFonts w:asciiTheme="minorHAnsi" w:hAnsiTheme="minorHAnsi" w:cs="Arial"/>
        </w:rPr>
        <w:t xml:space="preserve">, con valore </w:t>
      </w:r>
      <w:r w:rsidR="00587DF7">
        <w:rPr>
          <w:rFonts w:asciiTheme="minorHAnsi" w:hAnsiTheme="minorHAnsi" w:cs="Arial"/>
        </w:rPr>
        <w:t>p</w:t>
      </w:r>
      <w:r w:rsidRPr="00906263">
        <w:rPr>
          <w:rFonts w:asciiTheme="minorHAnsi" w:hAnsiTheme="minorHAnsi" w:cs="Arial"/>
        </w:rPr>
        <w:t>ari ad Euro 10,0</w:t>
      </w:r>
      <w:r w:rsidR="00221FFF">
        <w:rPr>
          <w:rFonts w:asciiTheme="minorHAnsi" w:hAnsiTheme="minorHAnsi" w:cs="Arial"/>
        </w:rPr>
        <w:t>0 nominali lordi, corrispondenti</w:t>
      </w:r>
      <w:r w:rsidRPr="00906263">
        <w:rPr>
          <w:rFonts w:asciiTheme="minorHAnsi" w:hAnsiTheme="minorHAnsi" w:cs="Arial"/>
        </w:rPr>
        <w:t xml:space="preserve"> ad Euro 7,50 netti</w:t>
      </w:r>
      <w:r w:rsidR="00221FFF">
        <w:rPr>
          <w:rFonts w:asciiTheme="minorHAnsi" w:hAnsiTheme="minorHAnsi" w:cs="Arial"/>
        </w:rPr>
        <w:t>, si configura</w:t>
      </w:r>
      <w:r w:rsidRPr="00906263">
        <w:rPr>
          <w:rFonts w:asciiTheme="minorHAnsi" w:hAnsiTheme="minorHAnsi" w:cs="Arial"/>
        </w:rPr>
        <w:t xml:space="preserve"> </w:t>
      </w:r>
      <w:r w:rsidRPr="00906263">
        <w:rPr>
          <w:rFonts w:asciiTheme="minorHAnsi" w:hAnsiTheme="minorHAnsi"/>
        </w:rPr>
        <w:t>quale compenso di un’ora di prestazione.</w:t>
      </w:r>
      <w:r w:rsidRPr="00906263">
        <w:rPr>
          <w:rFonts w:asciiTheme="minorHAnsi" w:hAnsiTheme="minorHAnsi" w:cs="Arial"/>
        </w:rPr>
        <w:t xml:space="preserve"> </w:t>
      </w:r>
      <w:r w:rsidRPr="00906263">
        <w:rPr>
          <w:rFonts w:asciiTheme="minorHAnsi" w:hAnsiTheme="minorHAnsi"/>
        </w:rPr>
        <w:t>Sono garantite la copertura previdenziale presso l'INPS e quella assicurativa presso l'INAIL</w:t>
      </w:r>
      <w:r w:rsidRPr="00906263">
        <w:rPr>
          <w:rFonts w:asciiTheme="minorHAnsi" w:hAnsiTheme="minorHAnsi" w:cs="Arial"/>
        </w:rPr>
        <w:t>.</w:t>
      </w:r>
    </w:p>
    <w:p w:rsidR="0058693F" w:rsidRPr="0058693F" w:rsidRDefault="0058693F" w:rsidP="0058693F">
      <w:pPr>
        <w:pStyle w:val="Paragrafoelenco"/>
        <w:numPr>
          <w:ilvl w:val="0"/>
          <w:numId w:val="14"/>
        </w:numPr>
        <w:spacing w:after="0"/>
        <w:jc w:val="both"/>
        <w:rPr>
          <w:rFonts w:asciiTheme="minorHAnsi" w:hAnsiTheme="minorHAnsi"/>
        </w:rPr>
      </w:pPr>
      <w:r w:rsidRPr="0058693F">
        <w:rPr>
          <w:rFonts w:cs="Arial"/>
          <w:bCs/>
        </w:rPr>
        <w:t xml:space="preserve">Ciascuna persona interessata all'iscrizione </w:t>
      </w:r>
      <w:r w:rsidRPr="00587DF7">
        <w:rPr>
          <w:rFonts w:cs="Arial"/>
          <w:bCs/>
          <w:color w:val="auto"/>
        </w:rPr>
        <w:t xml:space="preserve">all’elenco </w:t>
      </w:r>
      <w:r w:rsidRPr="00587DF7">
        <w:rPr>
          <w:rFonts w:cs="Arial"/>
          <w:color w:val="auto"/>
        </w:rPr>
        <w:t xml:space="preserve">regionale </w:t>
      </w:r>
      <w:r w:rsidR="00587DF7">
        <w:rPr>
          <w:rFonts w:cs="Arial"/>
          <w:i/>
          <w:color w:val="auto"/>
        </w:rPr>
        <w:t xml:space="preserve">Family </w:t>
      </w:r>
      <w:proofErr w:type="spellStart"/>
      <w:r w:rsidR="00587DF7">
        <w:rPr>
          <w:rFonts w:cs="Arial"/>
          <w:i/>
          <w:color w:val="auto"/>
        </w:rPr>
        <w:t>h</w:t>
      </w:r>
      <w:r w:rsidRPr="00587DF7">
        <w:rPr>
          <w:rFonts w:cs="Arial"/>
          <w:i/>
          <w:color w:val="auto"/>
        </w:rPr>
        <w:t>elper</w:t>
      </w:r>
      <w:proofErr w:type="spellEnd"/>
      <w:r w:rsidRPr="00587DF7">
        <w:rPr>
          <w:rFonts w:cs="Arial"/>
          <w:color w:val="auto"/>
        </w:rPr>
        <w:t xml:space="preserve"> ha facoltà di </w:t>
      </w:r>
      <w:r w:rsidRPr="00587DF7">
        <w:rPr>
          <w:rFonts w:cs="Arial"/>
          <w:bCs/>
          <w:color w:val="auto"/>
        </w:rPr>
        <w:t>specificare, con riferimento ad una o più tra l</w:t>
      </w:r>
      <w:r w:rsidR="002F18A1">
        <w:rPr>
          <w:rFonts w:cs="Arial"/>
          <w:bCs/>
          <w:color w:val="auto"/>
        </w:rPr>
        <w:t xml:space="preserve">e </w:t>
      </w:r>
      <w:r w:rsidR="0085077C">
        <w:rPr>
          <w:rFonts w:cs="Arial"/>
          <w:bCs/>
          <w:color w:val="auto"/>
        </w:rPr>
        <w:t>zone sociali sotto riportate</w:t>
      </w:r>
      <w:r w:rsidRPr="00587DF7">
        <w:rPr>
          <w:rFonts w:cs="Arial"/>
          <w:bCs/>
          <w:color w:val="auto"/>
        </w:rPr>
        <w:t xml:space="preserve">, le proprie preferenze circa la zona  di erogazione delle prestazioni, senza che ciò configuri, in ogni caso, un successivo vincolo </w:t>
      </w:r>
      <w:r w:rsidRPr="0058693F">
        <w:rPr>
          <w:rFonts w:cs="Arial"/>
          <w:bCs/>
        </w:rPr>
        <w:t>all'eff</w:t>
      </w:r>
      <w:r w:rsidR="000374AA">
        <w:rPr>
          <w:rFonts w:cs="Arial"/>
          <w:bCs/>
        </w:rPr>
        <w:t>ettiva erogazione anche in altre zone sociali</w:t>
      </w:r>
      <w:r w:rsidRPr="0058693F">
        <w:rPr>
          <w:rFonts w:cs="Arial"/>
          <w:bCs/>
        </w:rPr>
        <w:t xml:space="preserve"> regionali</w:t>
      </w:r>
      <w:r w:rsidR="000374AA">
        <w:rPr>
          <w:rFonts w:cs="Arial"/>
          <w:bCs/>
        </w:rPr>
        <w:t>.</w:t>
      </w:r>
    </w:p>
    <w:p w:rsidR="00D8752F" w:rsidRDefault="00D8752F" w:rsidP="0058693F">
      <w:pPr>
        <w:pStyle w:val="Paragrafoelenco"/>
        <w:spacing w:after="0"/>
        <w:ind w:left="360"/>
        <w:jc w:val="both"/>
        <w:rPr>
          <w:rFonts w:asciiTheme="minorHAnsi" w:hAnsiTheme="minorHAnsi"/>
        </w:rPr>
      </w:pPr>
    </w:p>
    <w:p w:rsidR="0085077C" w:rsidRDefault="0085077C" w:rsidP="0058693F">
      <w:pPr>
        <w:pStyle w:val="Paragrafoelenco"/>
        <w:spacing w:after="0"/>
        <w:ind w:left="360"/>
        <w:jc w:val="both"/>
        <w:rPr>
          <w:rFonts w:asciiTheme="minorHAnsi" w:hAnsiTheme="minorHAnsi"/>
        </w:rPr>
      </w:pPr>
    </w:p>
    <w:p w:rsidR="0085077C" w:rsidRPr="00D70048" w:rsidRDefault="0085077C" w:rsidP="0058693F">
      <w:pPr>
        <w:pStyle w:val="Paragrafoelenco"/>
        <w:spacing w:after="0"/>
        <w:ind w:left="360"/>
        <w:jc w:val="both"/>
        <w:rPr>
          <w:rFonts w:asciiTheme="minorHAnsi" w:hAnsiTheme="minorHAnsi"/>
        </w:rPr>
      </w:pPr>
    </w:p>
    <w:tbl>
      <w:tblPr>
        <w:tblStyle w:val="Grigliatabella"/>
        <w:tblW w:w="9288" w:type="dxa"/>
        <w:tblInd w:w="330" w:type="dxa"/>
        <w:tblCellMar>
          <w:left w:w="98" w:type="dxa"/>
        </w:tblCellMar>
        <w:tblLook w:val="04A0"/>
      </w:tblPr>
      <w:tblGrid>
        <w:gridCol w:w="2282"/>
        <w:gridCol w:w="7006"/>
      </w:tblGrid>
      <w:tr w:rsidR="00D8752F" w:rsidRPr="00906263">
        <w:tc>
          <w:tcPr>
            <w:tcW w:w="2282" w:type="dxa"/>
            <w:shd w:val="clear" w:color="auto" w:fill="auto"/>
            <w:tcMar>
              <w:left w:w="98" w:type="dxa"/>
            </w:tcMar>
            <w:vAlign w:val="center"/>
          </w:tcPr>
          <w:p w:rsidR="00D8752F" w:rsidRPr="00906263" w:rsidRDefault="00915AE6" w:rsidP="004C7E46">
            <w:pPr>
              <w:pStyle w:val="Paragrafoelenco"/>
              <w:spacing w:after="0"/>
              <w:ind w:left="0"/>
              <w:jc w:val="center"/>
              <w:rPr>
                <w:rFonts w:asciiTheme="minorHAnsi" w:hAnsiTheme="minorHAnsi" w:cs="Arial"/>
                <w:bCs/>
              </w:rPr>
            </w:pPr>
            <w:r w:rsidRPr="00906263">
              <w:rPr>
                <w:rFonts w:asciiTheme="minorHAnsi" w:hAnsiTheme="minorHAnsi" w:cs="Arial"/>
                <w:bCs/>
              </w:rPr>
              <w:t>ZONA SOCIALE</w:t>
            </w:r>
          </w:p>
          <w:p w:rsidR="00D8752F" w:rsidRPr="00906263" w:rsidRDefault="00915AE6" w:rsidP="004C7E46">
            <w:pPr>
              <w:pStyle w:val="Paragrafoelenco"/>
              <w:spacing w:after="0"/>
              <w:ind w:left="0"/>
              <w:jc w:val="center"/>
              <w:rPr>
                <w:rFonts w:asciiTheme="minorHAnsi" w:hAnsiTheme="minorHAnsi" w:cs="Arial"/>
                <w:bCs/>
              </w:rPr>
            </w:pPr>
            <w:r w:rsidRPr="00906263">
              <w:rPr>
                <w:rFonts w:asciiTheme="minorHAnsi" w:hAnsiTheme="minorHAnsi" w:cs="Arial"/>
                <w:bCs/>
              </w:rPr>
              <w:t>(Comune capofila)</w:t>
            </w:r>
          </w:p>
        </w:tc>
        <w:tc>
          <w:tcPr>
            <w:tcW w:w="7005" w:type="dxa"/>
            <w:shd w:val="clear" w:color="auto" w:fill="auto"/>
            <w:tcMar>
              <w:left w:w="98" w:type="dxa"/>
            </w:tcMar>
            <w:vAlign w:val="center"/>
          </w:tcPr>
          <w:p w:rsidR="00D8752F" w:rsidRPr="00906263" w:rsidRDefault="00915AE6" w:rsidP="004C7E46">
            <w:pPr>
              <w:pStyle w:val="Paragrafoelenco"/>
              <w:spacing w:after="0"/>
              <w:ind w:left="0"/>
              <w:jc w:val="center"/>
              <w:rPr>
                <w:rFonts w:asciiTheme="minorHAnsi" w:hAnsiTheme="minorHAnsi" w:cs="Arial"/>
                <w:bCs/>
              </w:rPr>
            </w:pPr>
            <w:r w:rsidRPr="00906263">
              <w:rPr>
                <w:rFonts w:asciiTheme="minorHAnsi" w:hAnsiTheme="minorHAnsi" w:cs="Arial"/>
                <w:bCs/>
              </w:rPr>
              <w:t>COMUNI RICOMPRESI NEL TERRITORIO DELLA ZONA SOCIALE</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Città di Castello</w:t>
            </w:r>
          </w:p>
        </w:tc>
        <w:tc>
          <w:tcPr>
            <w:tcW w:w="7005" w:type="dxa"/>
            <w:shd w:val="clear" w:color="auto" w:fill="auto"/>
            <w:tcMar>
              <w:left w:w="98" w:type="dxa"/>
            </w:tcMar>
          </w:tcPr>
          <w:p w:rsidR="00D8752F" w:rsidRPr="00906263" w:rsidRDefault="00915AE6" w:rsidP="004C7E46">
            <w:pPr>
              <w:spacing w:after="0"/>
              <w:rPr>
                <w:rFonts w:asciiTheme="minorHAnsi" w:hAnsiTheme="minorHAnsi" w:cs="Arial"/>
                <w:bCs/>
              </w:rPr>
            </w:pPr>
            <w:r w:rsidRPr="00906263">
              <w:rPr>
                <w:rFonts w:asciiTheme="minorHAnsi" w:hAnsiTheme="minorHAnsi" w:cs="ArialMT"/>
                <w:sz w:val="16"/>
                <w:szCs w:val="16"/>
                <w:lang w:eastAsia="it-IT"/>
              </w:rPr>
              <w:t>Citerna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Citta’</w:t>
            </w:r>
            <w:r w:rsidR="00D70048">
              <w:rPr>
                <w:rFonts w:asciiTheme="minorHAnsi" w:hAnsiTheme="minorHAnsi" w:cs="ArialMT"/>
                <w:sz w:val="16"/>
                <w:szCs w:val="16"/>
                <w:lang w:eastAsia="it-IT"/>
              </w:rPr>
              <w:t xml:space="preserve"> di Castello, </w:t>
            </w:r>
            <w:r w:rsidRPr="00906263">
              <w:rPr>
                <w:rFonts w:asciiTheme="minorHAnsi" w:hAnsiTheme="minorHAnsi" w:cs="ArialMT"/>
                <w:sz w:val="16"/>
                <w:szCs w:val="16"/>
                <w:lang w:eastAsia="it-IT"/>
              </w:rPr>
              <w:t>Lisciano Niccone Monte Santa Maria Tiberina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Montone</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Pietralunga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San Giustino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Umbertide</w:t>
            </w:r>
            <w:r w:rsidR="00D70048">
              <w:rPr>
                <w:rFonts w:asciiTheme="minorHAnsi" w:hAnsiTheme="minorHAnsi" w:cs="ArialMT"/>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Perugia</w:t>
            </w:r>
          </w:p>
        </w:tc>
        <w:tc>
          <w:tcPr>
            <w:tcW w:w="7005" w:type="dxa"/>
            <w:shd w:val="clear" w:color="auto" w:fill="auto"/>
            <w:tcMar>
              <w:left w:w="98" w:type="dxa"/>
            </w:tcMar>
          </w:tcPr>
          <w:p w:rsidR="00D8752F" w:rsidRPr="00906263" w:rsidRDefault="00915AE6" w:rsidP="004C7E46">
            <w:pPr>
              <w:pStyle w:val="Paragrafoelenco"/>
              <w:spacing w:after="0"/>
              <w:ind w:left="0"/>
              <w:jc w:val="both"/>
              <w:rPr>
                <w:rFonts w:asciiTheme="minorHAnsi" w:hAnsiTheme="minorHAnsi" w:cs="Arial"/>
                <w:bCs/>
              </w:rPr>
            </w:pPr>
            <w:r w:rsidRPr="00906263">
              <w:rPr>
                <w:rFonts w:asciiTheme="minorHAnsi" w:hAnsiTheme="minorHAnsi" w:cs="ArialMT"/>
                <w:sz w:val="16"/>
                <w:szCs w:val="16"/>
                <w:lang w:eastAsia="it-IT"/>
              </w:rPr>
              <w:t>Corciano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Perugia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Torgiano</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Assisi</w:t>
            </w:r>
          </w:p>
        </w:tc>
        <w:tc>
          <w:tcPr>
            <w:tcW w:w="7005" w:type="dxa"/>
            <w:shd w:val="clear" w:color="auto" w:fill="auto"/>
            <w:tcMar>
              <w:left w:w="98" w:type="dxa"/>
            </w:tcMar>
          </w:tcPr>
          <w:p w:rsidR="00D8752F" w:rsidRPr="00906263" w:rsidRDefault="00915AE6" w:rsidP="00D70048">
            <w:pPr>
              <w:spacing w:after="0"/>
              <w:rPr>
                <w:rFonts w:asciiTheme="minorHAnsi" w:hAnsiTheme="minorHAnsi" w:cs="ArialMT"/>
                <w:sz w:val="16"/>
                <w:szCs w:val="16"/>
                <w:lang w:eastAsia="it-IT"/>
              </w:rPr>
            </w:pPr>
            <w:r w:rsidRPr="00906263">
              <w:rPr>
                <w:rFonts w:asciiTheme="minorHAnsi" w:hAnsiTheme="minorHAnsi" w:cs="ArialMT"/>
                <w:sz w:val="16"/>
                <w:szCs w:val="16"/>
                <w:lang w:eastAsia="it-IT"/>
              </w:rPr>
              <w:t>Assisi</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Bastia</w:t>
            </w:r>
            <w:r w:rsidR="00D70048">
              <w:rPr>
                <w:rFonts w:asciiTheme="minorHAnsi" w:hAnsiTheme="minorHAnsi" w:cs="ArialMT"/>
                <w:sz w:val="16"/>
                <w:szCs w:val="16"/>
                <w:lang w:eastAsia="it-IT"/>
              </w:rPr>
              <w:t xml:space="preserve"> Umbra,</w:t>
            </w:r>
            <w:r w:rsidRPr="00906263">
              <w:rPr>
                <w:rFonts w:asciiTheme="minorHAnsi" w:hAnsiTheme="minorHAnsi" w:cs="ArialMT"/>
                <w:sz w:val="16"/>
                <w:szCs w:val="16"/>
                <w:lang w:eastAsia="it-IT"/>
              </w:rPr>
              <w:t xml:space="preserve"> Bettona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Cannara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Valfabbrica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Marsciano</w:t>
            </w:r>
          </w:p>
        </w:tc>
        <w:tc>
          <w:tcPr>
            <w:tcW w:w="7005" w:type="dxa"/>
            <w:shd w:val="clear" w:color="auto" w:fill="auto"/>
            <w:tcMar>
              <w:left w:w="98" w:type="dxa"/>
            </w:tcMar>
          </w:tcPr>
          <w:p w:rsidR="00D8752F" w:rsidRPr="00906263" w:rsidRDefault="00915AE6" w:rsidP="00D70048">
            <w:pPr>
              <w:spacing w:after="0"/>
              <w:rPr>
                <w:rFonts w:asciiTheme="minorHAnsi" w:hAnsiTheme="minorHAnsi" w:cs="ArialMT"/>
                <w:sz w:val="16"/>
                <w:szCs w:val="16"/>
                <w:lang w:eastAsia="it-IT"/>
              </w:rPr>
            </w:pPr>
            <w:r w:rsidRPr="00906263">
              <w:rPr>
                <w:rFonts w:asciiTheme="minorHAnsi" w:hAnsiTheme="minorHAnsi" w:cs="ArialMT"/>
                <w:sz w:val="16"/>
                <w:szCs w:val="16"/>
                <w:lang w:eastAsia="it-IT"/>
              </w:rPr>
              <w:t>Collazzone</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Deruta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Fratta Todina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Marsciano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Massa Martana</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Monte Castello di Vibio</w:t>
            </w:r>
            <w:r w:rsidR="00D70048">
              <w:rPr>
                <w:rFonts w:asciiTheme="minorHAnsi" w:hAnsiTheme="minorHAnsi" w:cs="ArialMT"/>
                <w:sz w:val="16"/>
                <w:szCs w:val="16"/>
                <w:lang w:eastAsia="it-IT"/>
              </w:rPr>
              <w:t xml:space="preserve">, </w:t>
            </w:r>
            <w:r w:rsidRPr="00906263">
              <w:rPr>
                <w:rFonts w:asciiTheme="minorHAnsi" w:hAnsiTheme="minorHAnsi" w:cs="ArialMT"/>
                <w:sz w:val="16"/>
                <w:szCs w:val="16"/>
                <w:lang w:eastAsia="it-IT"/>
              </w:rPr>
              <w:t>Todi</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San Venanzo</w:t>
            </w:r>
            <w:r w:rsidR="00D70048">
              <w:rPr>
                <w:rFonts w:asciiTheme="minorHAnsi" w:hAnsiTheme="minorHAnsi" w:cs="ArialMT"/>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Panicale</w:t>
            </w:r>
          </w:p>
        </w:tc>
        <w:tc>
          <w:tcPr>
            <w:tcW w:w="7005" w:type="dxa"/>
            <w:shd w:val="clear" w:color="auto" w:fill="auto"/>
            <w:tcMar>
              <w:left w:w="98" w:type="dxa"/>
            </w:tcMar>
          </w:tcPr>
          <w:p w:rsidR="00D8752F" w:rsidRPr="00906263" w:rsidRDefault="00915AE6" w:rsidP="00D70048">
            <w:pPr>
              <w:spacing w:after="0"/>
              <w:rPr>
                <w:rFonts w:asciiTheme="minorHAnsi" w:hAnsiTheme="minorHAnsi" w:cs="ArialMT"/>
                <w:sz w:val="16"/>
                <w:szCs w:val="16"/>
                <w:lang w:eastAsia="it-IT"/>
              </w:rPr>
            </w:pPr>
            <w:r w:rsidRPr="00906263">
              <w:rPr>
                <w:rFonts w:asciiTheme="minorHAnsi" w:hAnsiTheme="minorHAnsi" w:cs="ArialMT"/>
                <w:sz w:val="16"/>
                <w:szCs w:val="16"/>
                <w:lang w:eastAsia="it-IT"/>
              </w:rPr>
              <w:t>Castiglione del Lago</w:t>
            </w:r>
            <w:r w:rsidR="00D70048">
              <w:rPr>
                <w:rFonts w:asciiTheme="minorHAnsi" w:hAnsiTheme="minorHAnsi" w:cs="ArialMT"/>
                <w:sz w:val="16"/>
                <w:szCs w:val="16"/>
                <w:lang w:eastAsia="it-IT"/>
              </w:rPr>
              <w:t>, Città</w:t>
            </w:r>
            <w:r w:rsidRPr="00906263">
              <w:rPr>
                <w:rFonts w:asciiTheme="minorHAnsi" w:hAnsiTheme="minorHAnsi" w:cs="ArialMT"/>
                <w:sz w:val="16"/>
                <w:szCs w:val="16"/>
                <w:lang w:eastAsia="it-IT"/>
              </w:rPr>
              <w:t xml:space="preserve"> della Pieve</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Magione</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Paciano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Panicale</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Passignano sul</w:t>
            </w:r>
            <w:r w:rsidR="00D70048">
              <w:rPr>
                <w:rFonts w:asciiTheme="minorHAnsi" w:hAnsiTheme="minorHAnsi" w:cs="ArialMT"/>
                <w:sz w:val="16"/>
                <w:szCs w:val="16"/>
                <w:lang w:eastAsia="it-IT"/>
              </w:rPr>
              <w:t xml:space="preserve"> </w:t>
            </w:r>
            <w:r w:rsidRPr="00906263">
              <w:rPr>
                <w:rFonts w:asciiTheme="minorHAnsi" w:hAnsiTheme="minorHAnsi" w:cs="ArialMT"/>
                <w:sz w:val="16"/>
                <w:szCs w:val="16"/>
                <w:lang w:eastAsia="it-IT"/>
              </w:rPr>
              <w:t>Trasimeno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Piegaro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Tuoro sul Trasimeno</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Gubbio</w:t>
            </w:r>
          </w:p>
        </w:tc>
        <w:tc>
          <w:tcPr>
            <w:tcW w:w="7005" w:type="dxa"/>
            <w:shd w:val="clear" w:color="auto" w:fill="auto"/>
            <w:tcMar>
              <w:left w:w="98" w:type="dxa"/>
            </w:tcMar>
          </w:tcPr>
          <w:p w:rsidR="00D8752F" w:rsidRPr="00906263" w:rsidRDefault="00915AE6" w:rsidP="004C7E46">
            <w:pPr>
              <w:spacing w:after="0"/>
              <w:rPr>
                <w:rFonts w:asciiTheme="minorHAnsi" w:hAnsiTheme="minorHAnsi" w:cs="ArialMT"/>
                <w:sz w:val="16"/>
                <w:szCs w:val="16"/>
                <w:lang w:eastAsia="it-IT"/>
              </w:rPr>
            </w:pPr>
            <w:r w:rsidRPr="00906263">
              <w:rPr>
                <w:rFonts w:asciiTheme="minorHAnsi" w:hAnsiTheme="minorHAnsi" w:cs="ArialMT"/>
                <w:sz w:val="16"/>
                <w:szCs w:val="16"/>
                <w:lang w:eastAsia="it-IT"/>
              </w:rPr>
              <w:t>Costacciaro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Fossato di Vico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Gualdo Tadino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Gubbio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Scheggia e Pascelupo</w:t>
            </w:r>
            <w:r w:rsidR="00D70048">
              <w:rPr>
                <w:rFonts w:asciiTheme="minorHAnsi" w:hAnsiTheme="minorHAnsi" w:cs="ArialMT"/>
                <w:sz w:val="16"/>
                <w:szCs w:val="16"/>
                <w:lang w:eastAsia="it-IT"/>
              </w:rPr>
              <w:t>,</w:t>
            </w:r>
            <w:r w:rsidRPr="00906263">
              <w:rPr>
                <w:rFonts w:asciiTheme="minorHAnsi" w:hAnsiTheme="minorHAnsi" w:cs="ArialMT"/>
                <w:sz w:val="16"/>
                <w:szCs w:val="16"/>
                <w:lang w:eastAsia="it-IT"/>
              </w:rPr>
              <w:t xml:space="preserve"> Sigillo</w:t>
            </w:r>
            <w:r w:rsidR="00D70048">
              <w:rPr>
                <w:rFonts w:asciiTheme="minorHAnsi" w:hAnsiTheme="minorHAnsi" w:cs="ArialMT"/>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Norcia</w:t>
            </w:r>
          </w:p>
        </w:tc>
        <w:tc>
          <w:tcPr>
            <w:tcW w:w="7005" w:type="dxa"/>
            <w:shd w:val="clear" w:color="auto" w:fill="auto"/>
            <w:tcMar>
              <w:left w:w="98" w:type="dxa"/>
            </w:tcMar>
          </w:tcPr>
          <w:p w:rsidR="00D8752F" w:rsidRPr="00906263" w:rsidRDefault="00915AE6" w:rsidP="00D70048">
            <w:pPr>
              <w:spacing w:after="0"/>
              <w:rPr>
                <w:rFonts w:asciiTheme="minorHAnsi" w:hAnsiTheme="minorHAnsi"/>
              </w:rPr>
            </w:pPr>
            <w:r w:rsidRPr="00906263">
              <w:rPr>
                <w:rFonts w:asciiTheme="minorHAnsi" w:hAnsiTheme="minorHAnsi" w:cs="ArialMT"/>
                <w:color w:val="000000"/>
                <w:sz w:val="16"/>
                <w:szCs w:val="16"/>
                <w:lang w:eastAsia="it-IT"/>
              </w:rPr>
              <w:t>Cascia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Cerreto di Spoleto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Monteleone di Spoleto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Norcia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Poggiodomo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Preci</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Sant’Anatolia di Narco</w:t>
            </w:r>
            <w:r w:rsidR="00D70048">
              <w:rPr>
                <w:rFonts w:asciiTheme="minorHAnsi" w:hAnsiTheme="minorHAnsi" w:cs="ArialMT"/>
                <w:color w:val="000000"/>
                <w:sz w:val="16"/>
                <w:szCs w:val="16"/>
                <w:lang w:eastAsia="it-IT"/>
              </w:rPr>
              <w:t xml:space="preserve">, </w:t>
            </w:r>
            <w:r w:rsidRPr="00906263">
              <w:rPr>
                <w:rFonts w:asciiTheme="minorHAnsi" w:hAnsiTheme="minorHAnsi" w:cs="ArialMT"/>
                <w:color w:val="000000"/>
                <w:sz w:val="16"/>
                <w:szCs w:val="16"/>
                <w:lang w:eastAsia="it-IT"/>
              </w:rPr>
              <w:t>Scheggino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Vallo di Nera</w:t>
            </w:r>
            <w:r w:rsidR="00D70048">
              <w:rPr>
                <w:rFonts w:asciiTheme="minorHAnsi" w:hAnsiTheme="minorHAnsi" w:cs="ArialMT"/>
                <w:color w:val="000000"/>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Foligno</w:t>
            </w:r>
          </w:p>
        </w:tc>
        <w:tc>
          <w:tcPr>
            <w:tcW w:w="7005" w:type="dxa"/>
            <w:shd w:val="clear" w:color="auto" w:fill="auto"/>
            <w:tcMar>
              <w:left w:w="98" w:type="dxa"/>
            </w:tcMar>
          </w:tcPr>
          <w:p w:rsidR="00D8752F" w:rsidRPr="00906263" w:rsidRDefault="00915AE6" w:rsidP="00D70048">
            <w:pPr>
              <w:pStyle w:val="Paragrafoelenco"/>
              <w:spacing w:after="0"/>
              <w:ind w:left="0"/>
              <w:jc w:val="both"/>
              <w:rPr>
                <w:rFonts w:asciiTheme="minorHAnsi" w:hAnsiTheme="minorHAnsi" w:cs="Arial"/>
                <w:bCs/>
              </w:rPr>
            </w:pPr>
            <w:r w:rsidRPr="00906263">
              <w:rPr>
                <w:rFonts w:asciiTheme="minorHAnsi" w:hAnsiTheme="minorHAnsi" w:cs="ArialMT"/>
                <w:color w:val="000000"/>
                <w:sz w:val="16"/>
                <w:szCs w:val="16"/>
                <w:lang w:eastAsia="it-IT"/>
              </w:rPr>
              <w:t>Bevagna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Foligno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Gualdo Cattaneo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Montefalco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Nocera Umbra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Sellano</w:t>
            </w:r>
            <w:r w:rsidR="00D70048">
              <w:rPr>
                <w:rFonts w:asciiTheme="minorHAnsi" w:hAnsiTheme="minorHAnsi" w:cs="ArialMT"/>
                <w:color w:val="000000"/>
                <w:sz w:val="16"/>
                <w:szCs w:val="16"/>
                <w:lang w:eastAsia="it-IT"/>
              </w:rPr>
              <w:t xml:space="preserve">, </w:t>
            </w:r>
            <w:r w:rsidRPr="00906263">
              <w:rPr>
                <w:rFonts w:asciiTheme="minorHAnsi" w:hAnsiTheme="minorHAnsi" w:cs="ArialMT"/>
                <w:color w:val="000000"/>
                <w:sz w:val="16"/>
                <w:szCs w:val="16"/>
                <w:lang w:eastAsia="it-IT"/>
              </w:rPr>
              <w:t>Spello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Trevi</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Valtopina</w:t>
            </w:r>
            <w:r w:rsidR="00D70048">
              <w:rPr>
                <w:rFonts w:asciiTheme="minorHAnsi" w:hAnsiTheme="minorHAnsi" w:cs="ArialMT"/>
                <w:color w:val="000000"/>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Spoleto</w:t>
            </w:r>
          </w:p>
        </w:tc>
        <w:tc>
          <w:tcPr>
            <w:tcW w:w="7005" w:type="dxa"/>
            <w:shd w:val="clear" w:color="auto" w:fill="auto"/>
            <w:tcMar>
              <w:left w:w="98" w:type="dxa"/>
            </w:tcMar>
          </w:tcPr>
          <w:p w:rsidR="00D8752F" w:rsidRPr="00906263" w:rsidRDefault="00915AE6" w:rsidP="004C7E46">
            <w:pPr>
              <w:spacing w:after="0"/>
              <w:rPr>
                <w:rFonts w:asciiTheme="minorHAnsi" w:hAnsiTheme="minorHAnsi" w:cs="ArialMT"/>
                <w:color w:val="000000"/>
                <w:sz w:val="16"/>
                <w:szCs w:val="16"/>
                <w:lang w:eastAsia="it-IT"/>
              </w:rPr>
            </w:pPr>
            <w:r w:rsidRPr="00906263">
              <w:rPr>
                <w:rFonts w:asciiTheme="minorHAnsi" w:hAnsiTheme="minorHAnsi" w:cs="ArialMT"/>
                <w:color w:val="000000"/>
                <w:sz w:val="16"/>
                <w:szCs w:val="16"/>
                <w:lang w:eastAsia="it-IT"/>
              </w:rPr>
              <w:t>Campello sul Clitunno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Castel Ritaldi</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Giano dell’Umbria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Spoleto</w:t>
            </w:r>
            <w:r w:rsidR="00D70048">
              <w:rPr>
                <w:rFonts w:asciiTheme="minorHAnsi" w:hAnsiTheme="minorHAnsi" w:cs="ArialMT"/>
                <w:color w:val="000000"/>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Terni</w:t>
            </w:r>
          </w:p>
        </w:tc>
        <w:tc>
          <w:tcPr>
            <w:tcW w:w="7005" w:type="dxa"/>
            <w:shd w:val="clear" w:color="auto" w:fill="auto"/>
            <w:tcMar>
              <w:left w:w="98" w:type="dxa"/>
            </w:tcMar>
          </w:tcPr>
          <w:p w:rsidR="00D8752F" w:rsidRPr="00906263" w:rsidRDefault="0049146A" w:rsidP="00D70048">
            <w:pPr>
              <w:spacing w:after="0"/>
              <w:rPr>
                <w:rFonts w:asciiTheme="minorHAnsi" w:hAnsiTheme="minorHAnsi" w:cs="ArialMT"/>
                <w:color w:val="000000"/>
                <w:sz w:val="16"/>
                <w:szCs w:val="16"/>
                <w:lang w:eastAsia="it-IT"/>
              </w:rPr>
            </w:pPr>
            <w:r w:rsidRPr="00906263">
              <w:rPr>
                <w:rFonts w:asciiTheme="minorHAnsi" w:hAnsiTheme="minorHAnsi" w:cs="ArialMT"/>
                <w:color w:val="000000"/>
                <w:sz w:val="16"/>
                <w:szCs w:val="16"/>
                <w:lang w:eastAsia="it-IT"/>
              </w:rPr>
              <w:t>Acquasparta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w:t>
            </w:r>
            <w:r w:rsidR="00915AE6" w:rsidRPr="00906263">
              <w:rPr>
                <w:rFonts w:asciiTheme="minorHAnsi" w:hAnsiTheme="minorHAnsi" w:cs="ArialMT"/>
                <w:color w:val="000000"/>
                <w:sz w:val="16"/>
                <w:szCs w:val="16"/>
                <w:lang w:eastAsia="it-IT"/>
              </w:rPr>
              <w:t>Arrone</w:t>
            </w:r>
            <w:r w:rsidR="00D70048">
              <w:rPr>
                <w:rFonts w:asciiTheme="minorHAnsi" w:hAnsiTheme="minorHAnsi" w:cs="ArialMT"/>
                <w:color w:val="000000"/>
                <w:sz w:val="16"/>
                <w:szCs w:val="16"/>
                <w:lang w:eastAsia="it-IT"/>
              </w:rPr>
              <w:t>,</w:t>
            </w:r>
            <w:r w:rsidR="00915AE6" w:rsidRPr="00906263">
              <w:rPr>
                <w:rFonts w:asciiTheme="minorHAnsi" w:hAnsiTheme="minorHAnsi" w:cs="ArialMT"/>
                <w:color w:val="000000"/>
                <w:sz w:val="16"/>
                <w:szCs w:val="16"/>
                <w:lang w:eastAsia="it-IT"/>
              </w:rPr>
              <w:t xml:space="preserve"> Ferentillo</w:t>
            </w:r>
            <w:r w:rsidR="00D70048">
              <w:rPr>
                <w:rFonts w:asciiTheme="minorHAnsi" w:hAnsiTheme="minorHAnsi" w:cs="ArialMT"/>
                <w:color w:val="000000"/>
                <w:sz w:val="16"/>
                <w:szCs w:val="16"/>
                <w:lang w:eastAsia="it-IT"/>
              </w:rPr>
              <w:t>,</w:t>
            </w:r>
            <w:r w:rsidR="00915AE6" w:rsidRPr="00906263">
              <w:rPr>
                <w:rFonts w:asciiTheme="minorHAnsi" w:hAnsiTheme="minorHAnsi" w:cs="ArialMT"/>
                <w:color w:val="000000"/>
                <w:sz w:val="16"/>
                <w:szCs w:val="16"/>
                <w:lang w:eastAsia="it-IT"/>
              </w:rPr>
              <w:t xml:space="preserve"> Montefranco</w:t>
            </w:r>
            <w:r w:rsidR="00D70048">
              <w:rPr>
                <w:rFonts w:asciiTheme="minorHAnsi" w:hAnsiTheme="minorHAnsi" w:cs="ArialMT"/>
                <w:color w:val="000000"/>
                <w:sz w:val="16"/>
                <w:szCs w:val="16"/>
                <w:lang w:eastAsia="it-IT"/>
              </w:rPr>
              <w:t>,</w:t>
            </w:r>
            <w:r w:rsidR="00915AE6" w:rsidRPr="00906263">
              <w:rPr>
                <w:rFonts w:asciiTheme="minorHAnsi" w:hAnsiTheme="minorHAnsi" w:cs="ArialMT"/>
                <w:color w:val="000000"/>
                <w:sz w:val="16"/>
                <w:szCs w:val="16"/>
                <w:lang w:eastAsia="it-IT"/>
              </w:rPr>
              <w:t xml:space="preserve"> Polino</w:t>
            </w:r>
            <w:r w:rsidR="00D70048">
              <w:rPr>
                <w:rFonts w:asciiTheme="minorHAnsi" w:hAnsiTheme="minorHAnsi" w:cs="ArialMT"/>
                <w:color w:val="000000"/>
                <w:sz w:val="16"/>
                <w:szCs w:val="16"/>
                <w:lang w:eastAsia="it-IT"/>
              </w:rPr>
              <w:t>,</w:t>
            </w:r>
            <w:r w:rsidR="00915AE6" w:rsidRPr="00906263">
              <w:rPr>
                <w:rFonts w:asciiTheme="minorHAnsi" w:hAnsiTheme="minorHAnsi" w:cs="ArialMT"/>
                <w:color w:val="000000"/>
                <w:sz w:val="16"/>
                <w:szCs w:val="16"/>
                <w:lang w:eastAsia="it-IT"/>
              </w:rPr>
              <w:t xml:space="preserve"> San Gemini</w:t>
            </w:r>
            <w:r w:rsidR="00D70048">
              <w:rPr>
                <w:rFonts w:asciiTheme="minorHAnsi" w:hAnsiTheme="minorHAnsi" w:cs="ArialMT"/>
                <w:color w:val="000000"/>
                <w:sz w:val="16"/>
                <w:szCs w:val="16"/>
                <w:lang w:eastAsia="it-IT"/>
              </w:rPr>
              <w:t>,</w:t>
            </w:r>
            <w:r w:rsidR="00915AE6" w:rsidRPr="00906263">
              <w:rPr>
                <w:rFonts w:asciiTheme="minorHAnsi" w:hAnsiTheme="minorHAnsi" w:cs="ArialMT"/>
                <w:color w:val="000000"/>
                <w:sz w:val="16"/>
                <w:szCs w:val="16"/>
                <w:lang w:eastAsia="it-IT"/>
              </w:rPr>
              <w:t xml:space="preserve"> Stroncone</w:t>
            </w:r>
            <w:r w:rsidR="00D70048">
              <w:rPr>
                <w:rFonts w:asciiTheme="minorHAnsi" w:hAnsiTheme="minorHAnsi" w:cs="ArialMT"/>
                <w:color w:val="000000"/>
                <w:sz w:val="16"/>
                <w:szCs w:val="16"/>
                <w:lang w:eastAsia="it-IT"/>
              </w:rPr>
              <w:t>,</w:t>
            </w:r>
            <w:r w:rsidR="00915AE6" w:rsidRPr="00906263">
              <w:rPr>
                <w:rFonts w:asciiTheme="minorHAnsi" w:hAnsiTheme="minorHAnsi" w:cs="ArialMT"/>
                <w:color w:val="000000"/>
                <w:sz w:val="16"/>
                <w:szCs w:val="16"/>
                <w:lang w:eastAsia="it-IT"/>
              </w:rPr>
              <w:t xml:space="preserve"> Terni</w:t>
            </w:r>
            <w:r w:rsidR="00D70048">
              <w:rPr>
                <w:rFonts w:asciiTheme="minorHAnsi" w:hAnsiTheme="minorHAnsi" w:cs="ArialMT"/>
                <w:color w:val="000000"/>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Narni</w:t>
            </w:r>
          </w:p>
        </w:tc>
        <w:tc>
          <w:tcPr>
            <w:tcW w:w="7005" w:type="dxa"/>
            <w:shd w:val="clear" w:color="auto" w:fill="auto"/>
            <w:tcMar>
              <w:left w:w="98" w:type="dxa"/>
            </w:tcMar>
          </w:tcPr>
          <w:p w:rsidR="00D8752F" w:rsidRPr="00906263" w:rsidRDefault="00915AE6" w:rsidP="00D70048">
            <w:pPr>
              <w:spacing w:after="0"/>
              <w:rPr>
                <w:rFonts w:asciiTheme="minorHAnsi" w:hAnsiTheme="minorHAnsi" w:cs="Arial"/>
                <w:bCs/>
              </w:rPr>
            </w:pPr>
            <w:r w:rsidRPr="00906263">
              <w:rPr>
                <w:rFonts w:asciiTheme="minorHAnsi" w:hAnsiTheme="minorHAnsi" w:cs="ArialMT"/>
                <w:color w:val="000000"/>
                <w:sz w:val="16"/>
                <w:szCs w:val="16"/>
                <w:lang w:eastAsia="it-IT"/>
              </w:rPr>
              <w:t>Attigliano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Amelia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Alviano</w:t>
            </w:r>
            <w:r w:rsidR="00D70048">
              <w:rPr>
                <w:rFonts w:asciiTheme="minorHAnsi" w:hAnsiTheme="minorHAnsi" w:cs="ArialMT"/>
                <w:color w:val="000000"/>
                <w:sz w:val="16"/>
                <w:szCs w:val="16"/>
                <w:lang w:eastAsia="it-IT"/>
              </w:rPr>
              <w:t>,</w:t>
            </w:r>
            <w:r w:rsidR="008468E5">
              <w:rPr>
                <w:rFonts w:asciiTheme="minorHAnsi" w:hAnsiTheme="minorHAnsi" w:cs="ArialMT"/>
                <w:color w:val="000000"/>
                <w:sz w:val="16"/>
                <w:szCs w:val="16"/>
                <w:lang w:eastAsia="it-IT"/>
              </w:rPr>
              <w:t xml:space="preserve"> Calvi dell’U</w:t>
            </w:r>
            <w:r w:rsidRPr="00906263">
              <w:rPr>
                <w:rFonts w:asciiTheme="minorHAnsi" w:hAnsiTheme="minorHAnsi" w:cs="ArialMT"/>
                <w:color w:val="000000"/>
                <w:sz w:val="16"/>
                <w:szCs w:val="16"/>
                <w:lang w:eastAsia="it-IT"/>
              </w:rPr>
              <w:t>mbria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Giove</w:t>
            </w:r>
            <w:r w:rsidR="00D70048">
              <w:rPr>
                <w:rFonts w:asciiTheme="minorHAnsi" w:hAnsiTheme="minorHAnsi" w:cs="ArialMT"/>
                <w:color w:val="000000"/>
                <w:sz w:val="16"/>
                <w:szCs w:val="16"/>
                <w:lang w:eastAsia="it-IT"/>
              </w:rPr>
              <w:t xml:space="preserve">, </w:t>
            </w:r>
            <w:r w:rsidRPr="00906263">
              <w:rPr>
                <w:rFonts w:asciiTheme="minorHAnsi" w:hAnsiTheme="minorHAnsi" w:cs="ArialMT"/>
                <w:color w:val="000000"/>
                <w:sz w:val="16"/>
                <w:szCs w:val="16"/>
                <w:lang w:eastAsia="it-IT"/>
              </w:rPr>
              <w:t>Guardea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Lugnano in Teverina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Montecastrilli</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Narni</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Otricoli</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Penna in Teverina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Avigliano</w:t>
            </w:r>
            <w:r w:rsidR="0049146A" w:rsidRPr="00906263">
              <w:rPr>
                <w:rFonts w:asciiTheme="minorHAnsi" w:hAnsiTheme="minorHAnsi" w:cs="ArialMT"/>
                <w:color w:val="000000"/>
                <w:sz w:val="16"/>
                <w:szCs w:val="16"/>
                <w:lang w:eastAsia="it-IT"/>
              </w:rPr>
              <w:t xml:space="preserve"> Umbro</w:t>
            </w:r>
            <w:r w:rsidR="00D70048">
              <w:rPr>
                <w:rFonts w:asciiTheme="minorHAnsi" w:hAnsiTheme="minorHAnsi" w:cs="ArialMT"/>
                <w:color w:val="000000"/>
                <w:sz w:val="16"/>
                <w:szCs w:val="16"/>
                <w:lang w:eastAsia="it-IT"/>
              </w:rPr>
              <w:t>.</w:t>
            </w:r>
          </w:p>
        </w:tc>
      </w:tr>
      <w:tr w:rsidR="00D8752F" w:rsidRPr="00906263" w:rsidTr="00D70048">
        <w:tc>
          <w:tcPr>
            <w:tcW w:w="2282" w:type="dxa"/>
            <w:shd w:val="clear" w:color="auto" w:fill="auto"/>
            <w:tcMar>
              <w:left w:w="98" w:type="dxa"/>
            </w:tcMar>
            <w:vAlign w:val="center"/>
          </w:tcPr>
          <w:p w:rsidR="00D8752F" w:rsidRPr="00906263" w:rsidRDefault="00915AE6" w:rsidP="00D70048">
            <w:pPr>
              <w:pStyle w:val="Paragrafoelenco"/>
              <w:spacing w:after="0"/>
              <w:ind w:left="0"/>
              <w:jc w:val="center"/>
              <w:rPr>
                <w:rFonts w:asciiTheme="minorHAnsi" w:hAnsiTheme="minorHAnsi" w:cs="Arial"/>
                <w:bCs/>
              </w:rPr>
            </w:pPr>
            <w:r w:rsidRPr="00906263">
              <w:rPr>
                <w:rFonts w:asciiTheme="minorHAnsi" w:hAnsiTheme="minorHAnsi" w:cs="Arial"/>
                <w:bCs/>
              </w:rPr>
              <w:t>Orvieto</w:t>
            </w:r>
          </w:p>
        </w:tc>
        <w:tc>
          <w:tcPr>
            <w:tcW w:w="7005" w:type="dxa"/>
            <w:shd w:val="clear" w:color="auto" w:fill="auto"/>
            <w:tcMar>
              <w:left w:w="98" w:type="dxa"/>
            </w:tcMar>
          </w:tcPr>
          <w:p w:rsidR="00D8752F" w:rsidRPr="00906263" w:rsidRDefault="00915AE6" w:rsidP="004C7E46">
            <w:pPr>
              <w:spacing w:after="0"/>
              <w:rPr>
                <w:rFonts w:asciiTheme="minorHAnsi" w:hAnsiTheme="minorHAnsi"/>
                <w:i/>
              </w:rPr>
            </w:pPr>
            <w:r w:rsidRPr="00906263">
              <w:rPr>
                <w:rFonts w:asciiTheme="minorHAnsi" w:hAnsiTheme="minorHAnsi" w:cs="ArialMT"/>
                <w:color w:val="000000"/>
                <w:sz w:val="16"/>
                <w:szCs w:val="16"/>
                <w:lang w:eastAsia="it-IT"/>
              </w:rPr>
              <w:t>Allerona</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Castel Giorgio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Baschi</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Castel Viscardo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Fabro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Ficulle</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Montecchio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Montegabbione</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Monteleone d’Orvieto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Orvieto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Parrano Umbro</w:t>
            </w:r>
            <w:r w:rsidR="00D70048">
              <w:rPr>
                <w:rFonts w:asciiTheme="minorHAnsi" w:hAnsiTheme="minorHAnsi" w:cs="ArialMT"/>
                <w:color w:val="000000"/>
                <w:sz w:val="16"/>
                <w:szCs w:val="16"/>
                <w:lang w:eastAsia="it-IT"/>
              </w:rPr>
              <w:t>,</w:t>
            </w:r>
            <w:r w:rsidRPr="00906263">
              <w:rPr>
                <w:rFonts w:asciiTheme="minorHAnsi" w:hAnsiTheme="minorHAnsi" w:cs="ArialMT"/>
                <w:color w:val="000000"/>
                <w:sz w:val="16"/>
                <w:szCs w:val="16"/>
                <w:lang w:eastAsia="it-IT"/>
              </w:rPr>
              <w:t xml:space="preserve"> Porano</w:t>
            </w:r>
            <w:r w:rsidR="00D70048">
              <w:rPr>
                <w:rFonts w:asciiTheme="minorHAnsi" w:hAnsiTheme="minorHAnsi" w:cs="ArialMT"/>
                <w:color w:val="000000"/>
                <w:sz w:val="16"/>
                <w:szCs w:val="16"/>
                <w:lang w:eastAsia="it-IT"/>
              </w:rPr>
              <w:t>,</w:t>
            </w:r>
          </w:p>
        </w:tc>
      </w:tr>
    </w:tbl>
    <w:p w:rsidR="00D8752F" w:rsidRPr="00D70048" w:rsidRDefault="00D8752F" w:rsidP="00D70048">
      <w:pPr>
        <w:spacing w:after="0"/>
        <w:jc w:val="both"/>
        <w:rPr>
          <w:rFonts w:asciiTheme="minorHAnsi" w:hAnsiTheme="minorHAnsi" w:cs="Arial"/>
          <w:bCs/>
        </w:rPr>
      </w:pPr>
    </w:p>
    <w:p w:rsidR="00180652" w:rsidRPr="00906263" w:rsidRDefault="00180652" w:rsidP="00520CAE">
      <w:pPr>
        <w:spacing w:after="0" w:line="240" w:lineRule="auto"/>
        <w:ind w:firstLine="3"/>
        <w:jc w:val="center"/>
        <w:rPr>
          <w:rFonts w:asciiTheme="minorHAnsi" w:hAnsiTheme="minorHAnsi" w:cs="Arial"/>
          <w:b/>
        </w:rPr>
      </w:pPr>
      <w:r w:rsidRPr="00906263">
        <w:rPr>
          <w:rFonts w:asciiTheme="minorHAnsi" w:hAnsiTheme="minorHAnsi" w:cs="Arial"/>
          <w:b/>
        </w:rPr>
        <w:t>ARTICOLO 5</w:t>
      </w:r>
    </w:p>
    <w:p w:rsidR="00D8752F" w:rsidRPr="00D70048" w:rsidRDefault="00180652" w:rsidP="00D70048">
      <w:pPr>
        <w:spacing w:after="0" w:line="240" w:lineRule="auto"/>
        <w:ind w:firstLine="3"/>
        <w:jc w:val="center"/>
        <w:rPr>
          <w:rFonts w:asciiTheme="minorHAnsi" w:hAnsiTheme="minorHAnsi" w:cs="Arial"/>
          <w:b/>
        </w:rPr>
      </w:pPr>
      <w:r w:rsidRPr="006A23F8">
        <w:rPr>
          <w:rFonts w:asciiTheme="minorHAnsi" w:hAnsiTheme="minorHAnsi" w:cs="Arial"/>
          <w:b/>
        </w:rPr>
        <w:t xml:space="preserve"> DESTINATARI DELL’</w:t>
      </w:r>
      <w:r w:rsidR="006A23F8">
        <w:rPr>
          <w:rFonts w:asciiTheme="minorHAnsi" w:hAnsiTheme="minorHAnsi" w:cs="Arial"/>
          <w:b/>
        </w:rPr>
        <w:t xml:space="preserve">AVVISO </w:t>
      </w:r>
      <w:r w:rsidRPr="006A23F8">
        <w:rPr>
          <w:rFonts w:asciiTheme="minorHAnsi" w:hAnsiTheme="minorHAnsi" w:cs="Arial"/>
          <w:b/>
        </w:rPr>
        <w:t>E</w:t>
      </w:r>
      <w:r w:rsidRPr="00906263">
        <w:rPr>
          <w:rFonts w:asciiTheme="minorHAnsi" w:hAnsiTheme="minorHAnsi" w:cs="Arial"/>
          <w:b/>
        </w:rPr>
        <w:t xml:space="preserve"> REQUISITI DI AMMISSIBILITÀ PER L'ISCRIZIONE ALL'ELENCO </w:t>
      </w:r>
    </w:p>
    <w:p w:rsidR="00D8752F" w:rsidRPr="00E94F9C" w:rsidRDefault="00915AE6" w:rsidP="004C7E46">
      <w:pPr>
        <w:pStyle w:val="Paragrafoelenco"/>
        <w:numPr>
          <w:ilvl w:val="0"/>
          <w:numId w:val="5"/>
        </w:numPr>
        <w:tabs>
          <w:tab w:val="left" w:pos="284"/>
        </w:tabs>
        <w:spacing w:after="0"/>
        <w:ind w:left="284" w:hanging="284"/>
        <w:jc w:val="both"/>
        <w:rPr>
          <w:rFonts w:asciiTheme="minorHAnsi" w:hAnsiTheme="minorHAnsi" w:cs="Arial"/>
          <w:bCs/>
        </w:rPr>
      </w:pPr>
      <w:r w:rsidRPr="008468E5">
        <w:rPr>
          <w:rFonts w:asciiTheme="minorHAnsi" w:hAnsiTheme="minorHAnsi" w:cs="Arial"/>
          <w:bCs/>
        </w:rPr>
        <w:t xml:space="preserve">L’iscrizione avviene mediante procedura telematica presente nella sezione del sito Internet della Regione Umbria, area tematica “Sociale”, raggiungibile all'indirizzo </w:t>
      </w:r>
      <w:hyperlink r:id="rId12">
        <w:r w:rsidRPr="008468E5">
          <w:rPr>
            <w:rStyle w:val="CollegamentoInternet"/>
            <w:rFonts w:asciiTheme="minorHAnsi" w:hAnsiTheme="minorHAnsi" w:cs="Arial"/>
            <w:bCs/>
          </w:rPr>
          <w:t>http://www.regione.umbria.it/sociale</w:t>
        </w:r>
      </w:hyperlink>
      <w:r w:rsidR="00E94F9C">
        <w:rPr>
          <w:rStyle w:val="CollegamentoInternet"/>
          <w:rFonts w:asciiTheme="minorHAnsi" w:hAnsiTheme="minorHAnsi" w:cs="Arial"/>
          <w:bCs/>
        </w:rPr>
        <w:t xml:space="preserve">, </w:t>
      </w:r>
      <w:r w:rsidR="00E94F9C" w:rsidRPr="00E94F9C">
        <w:t xml:space="preserve">secondo </w:t>
      </w:r>
      <w:r w:rsidR="00E94F9C" w:rsidRPr="002F18A1">
        <w:rPr>
          <w:color w:val="auto"/>
        </w:rPr>
        <w:t>le modalità e</w:t>
      </w:r>
      <w:r w:rsidR="000958C2" w:rsidRPr="002F18A1">
        <w:rPr>
          <w:color w:val="auto"/>
        </w:rPr>
        <w:t xml:space="preserve">d i </w:t>
      </w:r>
      <w:r w:rsidR="00E94F9C" w:rsidRPr="002F18A1">
        <w:rPr>
          <w:color w:val="auto"/>
        </w:rPr>
        <w:t xml:space="preserve"> termini di cui all’art. </w:t>
      </w:r>
      <w:r w:rsidR="00E94F9C" w:rsidRPr="00E94F9C">
        <w:t>6.</w:t>
      </w:r>
    </w:p>
    <w:p w:rsidR="00D8752F" w:rsidRPr="008468E5" w:rsidRDefault="00915AE6" w:rsidP="004C7E46">
      <w:pPr>
        <w:pStyle w:val="Paragrafoelenco"/>
        <w:numPr>
          <w:ilvl w:val="0"/>
          <w:numId w:val="5"/>
        </w:numPr>
        <w:tabs>
          <w:tab w:val="left" w:pos="284"/>
        </w:tabs>
        <w:spacing w:after="0"/>
        <w:ind w:left="284" w:hanging="284"/>
        <w:jc w:val="both"/>
        <w:rPr>
          <w:rFonts w:asciiTheme="minorHAnsi" w:hAnsiTheme="minorHAnsi"/>
        </w:rPr>
      </w:pPr>
      <w:r w:rsidRPr="008468E5">
        <w:rPr>
          <w:rFonts w:asciiTheme="minorHAnsi" w:hAnsiTheme="minorHAnsi" w:cs="Arial"/>
          <w:bCs/>
        </w:rPr>
        <w:t>L’iscrizione nell’elenco regionale è subordinata al possesso dei seguenti requisiti:</w:t>
      </w:r>
    </w:p>
    <w:p w:rsidR="00D8752F" w:rsidRPr="008468E5" w:rsidRDefault="00915AE6" w:rsidP="004C7E46">
      <w:pPr>
        <w:pStyle w:val="Paragrafoelenco"/>
        <w:numPr>
          <w:ilvl w:val="0"/>
          <w:numId w:val="6"/>
        </w:numPr>
        <w:tabs>
          <w:tab w:val="left" w:pos="284"/>
        </w:tabs>
        <w:spacing w:after="0"/>
        <w:jc w:val="both"/>
        <w:rPr>
          <w:rFonts w:asciiTheme="minorHAnsi" w:hAnsiTheme="minorHAnsi"/>
        </w:rPr>
      </w:pPr>
      <w:r w:rsidRPr="008468E5">
        <w:rPr>
          <w:rFonts w:asciiTheme="minorHAnsi" w:hAnsiTheme="minorHAnsi" w:cs="Arial"/>
          <w:bCs/>
        </w:rPr>
        <w:t>avere più di 18 e meno di 65 anni compiuti;</w:t>
      </w:r>
    </w:p>
    <w:p w:rsidR="00D8752F" w:rsidRPr="005A6814" w:rsidRDefault="005A6814" w:rsidP="00D45DC1">
      <w:pPr>
        <w:pStyle w:val="Paragrafoelenco"/>
        <w:numPr>
          <w:ilvl w:val="0"/>
          <w:numId w:val="6"/>
        </w:numPr>
        <w:tabs>
          <w:tab w:val="left" w:pos="284"/>
        </w:tabs>
        <w:spacing w:after="0"/>
        <w:jc w:val="both"/>
        <w:rPr>
          <w:rFonts w:asciiTheme="minorHAnsi" w:hAnsiTheme="minorHAnsi"/>
          <w:color w:val="auto"/>
        </w:rPr>
      </w:pPr>
      <w:r w:rsidRPr="005A6814">
        <w:rPr>
          <w:rFonts w:asciiTheme="minorHAnsi" w:hAnsiTheme="minorHAnsi" w:cs="Arial"/>
          <w:color w:val="auto"/>
        </w:rPr>
        <w:t>avere</w:t>
      </w:r>
      <w:r w:rsidR="00915AE6" w:rsidRPr="005A6814">
        <w:rPr>
          <w:rFonts w:asciiTheme="minorHAnsi" w:hAnsiTheme="minorHAnsi" w:cs="Arial"/>
          <w:color w:val="auto"/>
        </w:rPr>
        <w:t xml:space="preserve"> </w:t>
      </w:r>
      <w:r w:rsidR="00D31671" w:rsidRPr="005A6814">
        <w:rPr>
          <w:rFonts w:asciiTheme="minorHAnsi" w:hAnsiTheme="minorHAnsi" w:cs="Arial"/>
          <w:color w:val="auto"/>
        </w:rPr>
        <w:t xml:space="preserve">la </w:t>
      </w:r>
      <w:r w:rsidR="00915AE6" w:rsidRPr="005A6814">
        <w:rPr>
          <w:rFonts w:asciiTheme="minorHAnsi" w:hAnsiTheme="minorHAnsi" w:cs="Arial"/>
          <w:color w:val="auto"/>
        </w:rPr>
        <w:t xml:space="preserve">cittadinanza italiana o </w:t>
      </w:r>
      <w:r w:rsidRPr="005A6814">
        <w:rPr>
          <w:rFonts w:asciiTheme="minorHAnsi" w:hAnsiTheme="minorHAnsi" w:cs="Arial"/>
          <w:color w:val="auto"/>
        </w:rPr>
        <w:t xml:space="preserve">la cittadinanza </w:t>
      </w:r>
      <w:r w:rsidR="00915AE6" w:rsidRPr="005A6814">
        <w:rPr>
          <w:rFonts w:asciiTheme="minorHAnsi" w:hAnsiTheme="minorHAnsi"/>
          <w:color w:val="auto"/>
        </w:rPr>
        <w:t>di uno degli Stati membri dell’Unione Europea</w:t>
      </w:r>
      <w:r w:rsidR="00492FAD" w:rsidRPr="005A6814">
        <w:rPr>
          <w:rFonts w:asciiTheme="minorHAnsi" w:hAnsiTheme="minorHAnsi"/>
          <w:color w:val="auto"/>
        </w:rPr>
        <w:t xml:space="preserve"> e  loro familiari non aventi la cittadinanza di uno stato membro che siano titolari del diritto di soggiorno o del </w:t>
      </w:r>
      <w:r w:rsidRPr="005A6814">
        <w:rPr>
          <w:rFonts w:asciiTheme="minorHAnsi" w:hAnsiTheme="minorHAnsi"/>
          <w:color w:val="auto"/>
        </w:rPr>
        <w:t>diritto di soggiorno permanente</w:t>
      </w:r>
      <w:r w:rsidR="00915AE6" w:rsidRPr="005A6814">
        <w:rPr>
          <w:rFonts w:asciiTheme="minorHAnsi" w:hAnsiTheme="minorHAnsi" w:cs="Calibri"/>
          <w:color w:val="auto"/>
        </w:rPr>
        <w:t xml:space="preserve">, </w:t>
      </w:r>
      <w:r w:rsidR="00492FAD" w:rsidRPr="005A6814">
        <w:rPr>
          <w:rFonts w:asciiTheme="minorHAnsi" w:hAnsiTheme="minorHAnsi" w:cs="Calibri"/>
          <w:color w:val="auto"/>
        </w:rPr>
        <w:t xml:space="preserve">cittadini di </w:t>
      </w:r>
      <w:r w:rsidRPr="005A6814">
        <w:rPr>
          <w:rFonts w:asciiTheme="minorHAnsi" w:hAnsiTheme="minorHAnsi" w:cs="Calibri"/>
          <w:color w:val="auto"/>
        </w:rPr>
        <w:t xml:space="preserve">Paesi Terzi </w:t>
      </w:r>
      <w:r w:rsidR="00492FAD" w:rsidRPr="005A6814">
        <w:rPr>
          <w:rFonts w:asciiTheme="minorHAnsi" w:hAnsiTheme="minorHAnsi" w:cs="Calibri"/>
          <w:color w:val="auto"/>
        </w:rPr>
        <w:t xml:space="preserve">che siano titolari </w:t>
      </w:r>
      <w:r w:rsidR="00915AE6" w:rsidRPr="005A6814">
        <w:rPr>
          <w:rFonts w:asciiTheme="minorHAnsi" w:hAnsiTheme="minorHAnsi" w:cs="Calibri"/>
          <w:color w:val="auto"/>
        </w:rPr>
        <w:t xml:space="preserve">del permesso di soggiorno UE </w:t>
      </w:r>
      <w:r w:rsidR="00915AE6" w:rsidRPr="005A6814">
        <w:rPr>
          <w:rFonts w:asciiTheme="minorHAnsi" w:hAnsiTheme="minorHAnsi"/>
          <w:color w:val="auto"/>
        </w:rPr>
        <w:t>pe</w:t>
      </w:r>
      <w:r w:rsidR="00D45DC1" w:rsidRPr="005A6814">
        <w:rPr>
          <w:rFonts w:asciiTheme="minorHAnsi" w:hAnsiTheme="minorHAnsi"/>
          <w:color w:val="auto"/>
        </w:rPr>
        <w:t>r soggiornanti di lungo periodo</w:t>
      </w:r>
      <w:r w:rsidR="00915AE6" w:rsidRPr="005A6814">
        <w:rPr>
          <w:rFonts w:asciiTheme="minorHAnsi" w:hAnsiTheme="minorHAnsi"/>
          <w:color w:val="auto"/>
        </w:rPr>
        <w:t xml:space="preserve"> o </w:t>
      </w:r>
      <w:r w:rsidR="00492FAD" w:rsidRPr="005A6814">
        <w:rPr>
          <w:rFonts w:asciiTheme="minorHAnsi" w:hAnsiTheme="minorHAnsi"/>
          <w:color w:val="auto"/>
        </w:rPr>
        <w:t xml:space="preserve">che siano titolari </w:t>
      </w:r>
      <w:r w:rsidR="00915AE6" w:rsidRPr="005A6814">
        <w:rPr>
          <w:rFonts w:asciiTheme="minorHAnsi" w:hAnsiTheme="minorHAnsi"/>
          <w:color w:val="auto"/>
        </w:rPr>
        <w:t>d</w:t>
      </w:r>
      <w:r w:rsidR="00915AE6" w:rsidRPr="005A6814">
        <w:rPr>
          <w:rFonts w:asciiTheme="minorHAnsi" w:hAnsiTheme="minorHAnsi" w:cs="Calibri"/>
          <w:color w:val="auto"/>
        </w:rPr>
        <w:t>ello status di rifugiato o d</w:t>
      </w:r>
      <w:r w:rsidR="00492FAD" w:rsidRPr="005A6814">
        <w:rPr>
          <w:rFonts w:asciiTheme="minorHAnsi" w:hAnsiTheme="minorHAnsi" w:cs="Calibri"/>
          <w:color w:val="auto"/>
        </w:rPr>
        <w:t xml:space="preserve">ello status di </w:t>
      </w:r>
      <w:r w:rsidR="00D45DC1" w:rsidRPr="005A6814">
        <w:rPr>
          <w:rFonts w:asciiTheme="minorHAnsi" w:hAnsiTheme="minorHAnsi" w:cs="Calibri"/>
          <w:color w:val="auto"/>
        </w:rPr>
        <w:t xml:space="preserve"> </w:t>
      </w:r>
      <w:r w:rsidR="00915AE6" w:rsidRPr="005A6814">
        <w:rPr>
          <w:rFonts w:asciiTheme="minorHAnsi" w:hAnsiTheme="minorHAnsi" w:cs="Calibri"/>
          <w:color w:val="auto"/>
        </w:rPr>
        <w:t xml:space="preserve"> pr</w:t>
      </w:r>
      <w:r w:rsidR="00D45DC1" w:rsidRPr="005A6814">
        <w:rPr>
          <w:rFonts w:asciiTheme="minorHAnsi" w:hAnsiTheme="minorHAnsi" w:cs="Calibri"/>
          <w:color w:val="auto"/>
        </w:rPr>
        <w:t>otezione sussidiaria;</w:t>
      </w:r>
    </w:p>
    <w:p w:rsidR="00D8752F" w:rsidRPr="00906263" w:rsidRDefault="00915AE6" w:rsidP="004C7E46">
      <w:pPr>
        <w:numPr>
          <w:ilvl w:val="0"/>
          <w:numId w:val="6"/>
        </w:numPr>
        <w:spacing w:after="0"/>
        <w:jc w:val="both"/>
        <w:rPr>
          <w:rFonts w:asciiTheme="minorHAnsi" w:hAnsiTheme="minorHAnsi"/>
        </w:rPr>
      </w:pPr>
      <w:r w:rsidRPr="00906263">
        <w:rPr>
          <w:rFonts w:asciiTheme="minorHAnsi" w:hAnsiTheme="minorHAnsi"/>
        </w:rPr>
        <w:t xml:space="preserve">godere dei diritti civili e politici. I cittadini stranieri devono godere dei diritti civili e politici anche nello Stato di appartenenza, fatte salve le eccezioni per i titolari dello status di rifugiato o </w:t>
      </w:r>
      <w:r w:rsidRPr="00906263">
        <w:rPr>
          <w:rFonts w:asciiTheme="minorHAnsi" w:hAnsiTheme="minorHAnsi" w:cs="Calibri"/>
        </w:rPr>
        <w:t>di persona ammissibile alla protezione sussidiaria;</w:t>
      </w:r>
    </w:p>
    <w:p w:rsidR="00D8752F" w:rsidRPr="00906263" w:rsidRDefault="00915AE6" w:rsidP="004C7E46">
      <w:pPr>
        <w:numPr>
          <w:ilvl w:val="0"/>
          <w:numId w:val="6"/>
        </w:numPr>
        <w:spacing w:after="0"/>
        <w:jc w:val="both"/>
        <w:rPr>
          <w:rFonts w:asciiTheme="minorHAnsi" w:hAnsiTheme="minorHAnsi"/>
        </w:rPr>
      </w:pPr>
      <w:r w:rsidRPr="00906263">
        <w:rPr>
          <w:rFonts w:asciiTheme="minorHAnsi" w:hAnsiTheme="minorHAnsi"/>
        </w:rPr>
        <w:t xml:space="preserve">non aver riportato condanne penali passate in giudicato; non avere condanne penali o procedimenti penali pendenti, né </w:t>
      </w:r>
      <w:r w:rsidRPr="00906263">
        <w:rPr>
          <w:rFonts w:asciiTheme="minorHAnsi" w:hAnsiTheme="minorHAnsi" w:cs="Arial"/>
        </w:rPr>
        <w:t xml:space="preserve">procedimenti amministrativi in corso per l’applicazione di misure di sicurezza o di prevenzione; </w:t>
      </w:r>
    </w:p>
    <w:p w:rsidR="00D8752F" w:rsidRPr="00906263" w:rsidRDefault="00915AE6" w:rsidP="004C7E46">
      <w:pPr>
        <w:numPr>
          <w:ilvl w:val="0"/>
          <w:numId w:val="6"/>
        </w:numPr>
        <w:spacing w:after="0"/>
        <w:jc w:val="both"/>
        <w:rPr>
          <w:rFonts w:asciiTheme="minorHAnsi" w:hAnsiTheme="minorHAnsi"/>
        </w:rPr>
      </w:pPr>
      <w:r w:rsidRPr="00906263">
        <w:rPr>
          <w:rFonts w:asciiTheme="minorHAnsi" w:hAnsiTheme="minorHAnsi" w:cs="Arial"/>
        </w:rPr>
        <w:t>essere nello stato di diso</w:t>
      </w:r>
      <w:r w:rsidR="00D70048">
        <w:rPr>
          <w:rFonts w:asciiTheme="minorHAnsi" w:hAnsiTheme="minorHAnsi" w:cs="Arial"/>
        </w:rPr>
        <w:t>ccupazione o di non occupazione. A</w:t>
      </w:r>
      <w:r w:rsidRPr="00906263">
        <w:rPr>
          <w:rFonts w:asciiTheme="minorHAnsi" w:eastAsia="Arial" w:hAnsiTheme="minorHAnsi" w:cs="Calibri"/>
        </w:rPr>
        <w:t>i sensi dell</w:t>
      </w:r>
      <w:r w:rsidR="00C86E46" w:rsidRPr="00906263">
        <w:rPr>
          <w:rFonts w:asciiTheme="minorHAnsi" w:hAnsiTheme="minorHAnsi" w:cs="Calibri"/>
        </w:rPr>
        <w:t xml:space="preserve">’art.19 del </w:t>
      </w:r>
      <w:proofErr w:type="spellStart"/>
      <w:r w:rsidR="00C86E46" w:rsidRPr="00906263">
        <w:rPr>
          <w:rFonts w:asciiTheme="minorHAnsi" w:hAnsiTheme="minorHAnsi" w:cs="Calibri"/>
        </w:rPr>
        <w:t>d.l</w:t>
      </w:r>
      <w:r w:rsidRPr="00906263">
        <w:rPr>
          <w:rFonts w:asciiTheme="minorHAnsi" w:hAnsiTheme="minorHAnsi" w:cs="Calibri"/>
        </w:rPr>
        <w:t>gs</w:t>
      </w:r>
      <w:proofErr w:type="spellEnd"/>
      <w:r w:rsidRPr="00906263">
        <w:rPr>
          <w:rFonts w:asciiTheme="minorHAnsi" w:hAnsiTheme="minorHAnsi" w:cs="Calibri"/>
        </w:rPr>
        <w:t xml:space="preserve"> n. 150/2015 sono considerati disoccupati “</w:t>
      </w:r>
      <w:r w:rsidRPr="00906263">
        <w:rPr>
          <w:rFonts w:asciiTheme="minorHAnsi" w:hAnsiTheme="minorHAnsi" w:cs="Calibri"/>
          <w:i/>
          <w:iCs/>
        </w:rPr>
        <w:t>i lavoratori privi di impiego che dichiarano, in forma telematica, al portale nazionale delle politiche del lavoro di cui all’articolo 13, la propria immediata disponibilità allo svolgimento di attività lavorativa ed alla partecipazione alle misure di politica attiva del lavoro concordate con il centro per l’impiego</w:t>
      </w:r>
      <w:r w:rsidRPr="00906263">
        <w:rPr>
          <w:rFonts w:asciiTheme="minorHAnsi" w:hAnsiTheme="minorHAnsi" w:cs="Calibri"/>
        </w:rPr>
        <w:t xml:space="preserve">”. </w:t>
      </w:r>
      <w:r w:rsidRPr="00906263">
        <w:rPr>
          <w:rFonts w:asciiTheme="minorHAnsi" w:eastAsia="Arial" w:hAnsiTheme="minorHAnsi" w:cs="Calibri"/>
        </w:rPr>
        <w:t xml:space="preserve">Ai </w:t>
      </w:r>
      <w:r w:rsidR="00C86E46" w:rsidRPr="00906263">
        <w:rPr>
          <w:rFonts w:asciiTheme="minorHAnsi" w:eastAsia="Arial" w:hAnsiTheme="minorHAnsi" w:cs="Calibri"/>
        </w:rPr>
        <w:t>sensi dell’art.19, comma 7</w:t>
      </w:r>
      <w:r w:rsidR="000958C2">
        <w:rPr>
          <w:rFonts w:asciiTheme="minorHAnsi" w:eastAsia="Arial" w:hAnsiTheme="minorHAnsi" w:cs="Calibri"/>
        </w:rPr>
        <w:t>,</w:t>
      </w:r>
      <w:r w:rsidR="00C86E46" w:rsidRPr="00906263">
        <w:rPr>
          <w:rFonts w:asciiTheme="minorHAnsi" w:eastAsia="Arial" w:hAnsiTheme="minorHAnsi" w:cs="Calibri"/>
        </w:rPr>
        <w:t xml:space="preserve"> del </w:t>
      </w:r>
      <w:proofErr w:type="spellStart"/>
      <w:r w:rsidR="00C86E46" w:rsidRPr="00906263">
        <w:rPr>
          <w:rFonts w:asciiTheme="minorHAnsi" w:eastAsia="Arial" w:hAnsiTheme="minorHAnsi" w:cs="Calibri"/>
        </w:rPr>
        <w:t>d.l</w:t>
      </w:r>
      <w:r w:rsidRPr="00906263">
        <w:rPr>
          <w:rFonts w:asciiTheme="minorHAnsi" w:eastAsia="Arial" w:hAnsiTheme="minorHAnsi" w:cs="Calibri"/>
        </w:rPr>
        <w:t>gs</w:t>
      </w:r>
      <w:proofErr w:type="spellEnd"/>
      <w:r w:rsidRPr="00906263">
        <w:rPr>
          <w:rFonts w:asciiTheme="minorHAnsi" w:eastAsia="Arial" w:hAnsiTheme="minorHAnsi" w:cs="Calibri"/>
        </w:rPr>
        <w:t xml:space="preserve"> n. 150/2015</w:t>
      </w:r>
      <w:r w:rsidR="000958C2">
        <w:rPr>
          <w:rFonts w:asciiTheme="minorHAnsi" w:eastAsia="Arial" w:hAnsiTheme="minorHAnsi" w:cs="Calibri"/>
        </w:rPr>
        <w:t xml:space="preserve">, </w:t>
      </w:r>
      <w:r w:rsidRPr="00906263">
        <w:rPr>
          <w:rFonts w:asciiTheme="minorHAnsi" w:eastAsia="Arial" w:hAnsiTheme="minorHAnsi" w:cs="Calibri"/>
        </w:rPr>
        <w:t xml:space="preserve"> l'accesso alle prestazioni di carattere </w:t>
      </w:r>
      <w:r w:rsidRPr="002F18A1">
        <w:rPr>
          <w:rFonts w:asciiTheme="minorHAnsi" w:eastAsia="Arial" w:hAnsiTheme="minorHAnsi" w:cs="Calibri"/>
          <w:color w:val="auto"/>
        </w:rPr>
        <w:t>sociale</w:t>
      </w:r>
      <w:r w:rsidR="008C69A7" w:rsidRPr="002F18A1">
        <w:rPr>
          <w:rFonts w:asciiTheme="minorHAnsi" w:eastAsia="Arial" w:hAnsiTheme="minorHAnsi" w:cs="Calibri"/>
          <w:color w:val="auto"/>
        </w:rPr>
        <w:t xml:space="preserve"> condizionate  </w:t>
      </w:r>
      <w:r w:rsidRPr="002F18A1">
        <w:rPr>
          <w:rFonts w:asciiTheme="minorHAnsi" w:eastAsia="Arial" w:hAnsiTheme="minorHAnsi" w:cs="Calibri"/>
          <w:color w:val="auto"/>
        </w:rPr>
        <w:t xml:space="preserve">allo stato di </w:t>
      </w:r>
      <w:r w:rsidRPr="00906263">
        <w:rPr>
          <w:rFonts w:asciiTheme="minorHAnsi" w:eastAsia="Arial" w:hAnsiTheme="minorHAnsi" w:cs="Calibri"/>
        </w:rPr>
        <w:t>disoccupazione</w:t>
      </w:r>
      <w:r w:rsidR="008C69A7">
        <w:rPr>
          <w:rFonts w:asciiTheme="minorHAnsi" w:eastAsia="Arial" w:hAnsiTheme="minorHAnsi" w:cs="Calibri"/>
        </w:rPr>
        <w:t xml:space="preserve"> </w:t>
      </w:r>
      <w:r w:rsidRPr="00587DF7">
        <w:rPr>
          <w:rFonts w:asciiTheme="minorHAnsi" w:eastAsia="Arial" w:hAnsiTheme="minorHAnsi" w:cs="Calibri"/>
        </w:rPr>
        <w:t xml:space="preserve">non </w:t>
      </w:r>
      <w:r w:rsidR="00832735" w:rsidRPr="00587DF7">
        <w:rPr>
          <w:rFonts w:asciiTheme="minorHAnsi" w:eastAsia="Arial" w:hAnsiTheme="minorHAnsi" w:cs="Calibri"/>
        </w:rPr>
        <w:t>richiede</w:t>
      </w:r>
      <w:r w:rsidRPr="00906263">
        <w:rPr>
          <w:rFonts w:asciiTheme="minorHAnsi" w:eastAsia="Arial" w:hAnsiTheme="minorHAnsi" w:cs="Calibri"/>
        </w:rPr>
        <w:t xml:space="preserve"> la registrazione come d</w:t>
      </w:r>
      <w:r w:rsidRPr="00906263">
        <w:rPr>
          <w:rFonts w:asciiTheme="minorHAnsi" w:hAnsiTheme="minorHAnsi" w:cs="Calibri"/>
        </w:rPr>
        <w:t>isoccupato da parte di soggetti non disponibili allo svolgimento dell'attività lavorativa,</w:t>
      </w:r>
      <w:r w:rsidR="0049146A" w:rsidRPr="00906263">
        <w:rPr>
          <w:rFonts w:asciiTheme="minorHAnsi" w:hAnsiTheme="minorHAnsi" w:cs="Calibri"/>
        </w:rPr>
        <w:t xml:space="preserve"> </w:t>
      </w:r>
      <w:r w:rsidRPr="00906263">
        <w:rPr>
          <w:rFonts w:asciiTheme="minorHAnsi" w:hAnsiTheme="minorHAnsi" w:cs="Calibri"/>
        </w:rPr>
        <w:t>riferendosi dunque più ampiamente alla condizione di non occupazione. La nozione di “non occupazione”, anche con riferimento alla prestazione di attività lavorativa di scarsa intensità, interessa</w:t>
      </w:r>
      <w:r w:rsidR="00832735">
        <w:rPr>
          <w:rFonts w:asciiTheme="minorHAnsi" w:hAnsiTheme="minorHAnsi" w:cs="Calibri"/>
        </w:rPr>
        <w:t>,</w:t>
      </w:r>
      <w:r w:rsidRPr="00906263">
        <w:rPr>
          <w:rFonts w:asciiTheme="minorHAnsi" w:hAnsiTheme="minorHAnsi" w:cs="Calibri"/>
        </w:rPr>
        <w:t xml:space="preserve"> in via analogica</w:t>
      </w:r>
      <w:r w:rsidR="00832735">
        <w:rPr>
          <w:rFonts w:asciiTheme="minorHAnsi" w:hAnsiTheme="minorHAnsi" w:cs="Calibri"/>
        </w:rPr>
        <w:t>,</w:t>
      </w:r>
      <w:r w:rsidRPr="00906263">
        <w:rPr>
          <w:rFonts w:asciiTheme="minorHAnsi" w:hAnsiTheme="minorHAnsi" w:cs="Calibri"/>
        </w:rPr>
        <w:t xml:space="preserve"> a</w:t>
      </w:r>
      <w:r w:rsidR="0049146A" w:rsidRPr="00906263">
        <w:rPr>
          <w:rFonts w:asciiTheme="minorHAnsi" w:hAnsiTheme="minorHAnsi" w:cs="Calibri"/>
        </w:rPr>
        <w:t>nche le disposizioni degli artt.</w:t>
      </w:r>
      <w:r w:rsidR="00C86E46" w:rsidRPr="00906263">
        <w:rPr>
          <w:rFonts w:asciiTheme="minorHAnsi" w:hAnsiTheme="minorHAnsi" w:cs="Calibri"/>
        </w:rPr>
        <w:t xml:space="preserve"> 9 e 10 del </w:t>
      </w:r>
      <w:proofErr w:type="spellStart"/>
      <w:r w:rsidR="00C86E46" w:rsidRPr="00906263">
        <w:rPr>
          <w:rFonts w:asciiTheme="minorHAnsi" w:hAnsiTheme="minorHAnsi" w:cs="Calibri"/>
        </w:rPr>
        <w:t>d</w:t>
      </w:r>
      <w:r w:rsidRPr="00906263">
        <w:rPr>
          <w:rFonts w:asciiTheme="minorHAnsi" w:hAnsiTheme="minorHAnsi" w:cs="Calibri"/>
        </w:rPr>
        <w:t>.lgs</w:t>
      </w:r>
      <w:proofErr w:type="spellEnd"/>
      <w:r w:rsidRPr="00906263">
        <w:rPr>
          <w:rFonts w:asciiTheme="minorHAnsi" w:hAnsiTheme="minorHAnsi" w:cs="Calibri"/>
        </w:rPr>
        <w:t xml:space="preserve"> n. 22/2015, che prevedono la conservazione della prestazione di nuova assicurazione sociale per l’impiego anche nei casi in cui il beneficiario svolga un'attività lavorativa da cui derivi un reddito annuo inferiore al reddito minimo escluso da imposizione. In tal caso il legislatore ha inteso tutelare il diritto ad una prestazione per coloro che svolgano attività lavorativa, in forma subordinata o autonoma, di scarsa intensità. Analogamente, pertanto, la condizione di non occupazione fa riferimento alle persone che non svolgono attività lavorativa, in forma subordinata, parasubordinata o autonoma ovvero a coloro che, pur svolgendo una tale attività, ne ricavino un reddito annuo inferiore al reddito minimo escluso da imposizione. Tale limite è pari, per le attività di lavoro subordinato o parasubordinato, ad euro 8.000, e per quelle di lavoro autonomo ad euro 4.800.</w:t>
      </w:r>
    </w:p>
    <w:p w:rsidR="00D8752F" w:rsidRPr="00906263" w:rsidRDefault="00915AE6" w:rsidP="004C7E46">
      <w:pPr>
        <w:numPr>
          <w:ilvl w:val="0"/>
          <w:numId w:val="6"/>
        </w:numPr>
        <w:spacing w:after="0"/>
        <w:jc w:val="both"/>
        <w:rPr>
          <w:rFonts w:asciiTheme="minorHAnsi" w:hAnsiTheme="minorHAnsi"/>
        </w:rPr>
      </w:pPr>
      <w:r w:rsidRPr="00906263">
        <w:rPr>
          <w:rFonts w:asciiTheme="minorHAnsi" w:hAnsiTheme="minorHAnsi" w:cs="Arial"/>
          <w:bCs/>
        </w:rPr>
        <w:t>rientrare in una fra le seguenti condizioni:</w:t>
      </w:r>
    </w:p>
    <w:p w:rsidR="00D8752F" w:rsidRPr="00906263" w:rsidRDefault="00915AE6" w:rsidP="004C7E46">
      <w:pPr>
        <w:numPr>
          <w:ilvl w:val="0"/>
          <w:numId w:val="3"/>
        </w:numPr>
        <w:spacing w:after="0"/>
        <w:ind w:left="1134" w:hanging="340"/>
        <w:jc w:val="both"/>
        <w:rPr>
          <w:rFonts w:asciiTheme="minorHAnsi" w:hAnsiTheme="minorHAnsi" w:cs="Arial"/>
        </w:rPr>
      </w:pPr>
      <w:r w:rsidRPr="00906263">
        <w:rPr>
          <w:rFonts w:asciiTheme="minorHAnsi" w:hAnsiTheme="minorHAnsi" w:cs="Arial"/>
        </w:rPr>
        <w:t>precedente iscrizione all’elenco regionale “</w:t>
      </w:r>
      <w:r w:rsidRPr="00D70048">
        <w:rPr>
          <w:rFonts w:asciiTheme="minorHAnsi" w:hAnsiTheme="minorHAnsi" w:cs="Arial"/>
          <w:i/>
        </w:rPr>
        <w:t xml:space="preserve">Family </w:t>
      </w:r>
      <w:proofErr w:type="spellStart"/>
      <w:r w:rsidR="00587DF7">
        <w:rPr>
          <w:rFonts w:asciiTheme="minorHAnsi" w:hAnsiTheme="minorHAnsi" w:cs="Arial"/>
          <w:i/>
        </w:rPr>
        <w:t>h</w:t>
      </w:r>
      <w:r w:rsidRPr="00D70048">
        <w:rPr>
          <w:rFonts w:asciiTheme="minorHAnsi" w:hAnsiTheme="minorHAnsi" w:cs="Arial"/>
          <w:i/>
        </w:rPr>
        <w:t>elper</w:t>
      </w:r>
      <w:proofErr w:type="spellEnd"/>
      <w:r w:rsidRPr="00906263">
        <w:rPr>
          <w:rFonts w:asciiTheme="minorHAnsi" w:hAnsiTheme="minorHAnsi" w:cs="Arial"/>
        </w:rPr>
        <w:t>” di cui alla DGR n. 539 del 01 giugno 2011 ed atti successivi di aggiornamento dell’elenco;</w:t>
      </w:r>
    </w:p>
    <w:p w:rsidR="00D8752F" w:rsidRPr="00906263" w:rsidRDefault="00D579A6" w:rsidP="004C7E46">
      <w:pPr>
        <w:numPr>
          <w:ilvl w:val="0"/>
          <w:numId w:val="3"/>
        </w:numPr>
        <w:spacing w:after="0"/>
        <w:ind w:left="1134" w:hanging="340"/>
        <w:jc w:val="both"/>
        <w:rPr>
          <w:rFonts w:asciiTheme="minorHAnsi" w:hAnsiTheme="minorHAnsi"/>
        </w:rPr>
      </w:pPr>
      <w:r>
        <w:rPr>
          <w:rFonts w:asciiTheme="minorHAnsi" w:hAnsiTheme="minorHAnsi" w:cs="Arial"/>
        </w:rPr>
        <w:t>possesso di d</w:t>
      </w:r>
      <w:r w:rsidR="00915AE6" w:rsidRPr="00906263">
        <w:rPr>
          <w:rFonts w:asciiTheme="minorHAnsi" w:hAnsiTheme="minorHAnsi" w:cs="Arial"/>
        </w:rPr>
        <w:t>iploma liceale in scienze umane (nuovo</w:t>
      </w:r>
      <w:r>
        <w:rPr>
          <w:rFonts w:asciiTheme="minorHAnsi" w:hAnsiTheme="minorHAnsi" w:cs="Arial"/>
        </w:rPr>
        <w:t xml:space="preserve"> ordinamento) o corrispondente d</w:t>
      </w:r>
      <w:r w:rsidR="00915AE6" w:rsidRPr="00906263">
        <w:rPr>
          <w:rFonts w:asciiTheme="minorHAnsi" w:hAnsiTheme="minorHAnsi" w:cs="Arial"/>
        </w:rPr>
        <w:t>iploma di istruzione secondaria superiore ad indirizzo magistrale - quinquennale dell'ordinamento previgente;</w:t>
      </w:r>
    </w:p>
    <w:p w:rsidR="00D8752F" w:rsidRPr="00906263" w:rsidRDefault="00915AE6" w:rsidP="004C7E46">
      <w:pPr>
        <w:numPr>
          <w:ilvl w:val="0"/>
          <w:numId w:val="3"/>
        </w:numPr>
        <w:spacing w:after="0"/>
        <w:ind w:left="1134" w:hanging="340"/>
        <w:jc w:val="both"/>
        <w:rPr>
          <w:rFonts w:asciiTheme="minorHAnsi" w:hAnsiTheme="minorHAnsi"/>
        </w:rPr>
      </w:pPr>
      <w:r w:rsidRPr="00906263">
        <w:rPr>
          <w:rFonts w:asciiTheme="minorHAnsi" w:hAnsiTheme="minorHAnsi" w:cs="Arial"/>
        </w:rPr>
        <w:t xml:space="preserve">possesso di diploma di scuola secondaria superiore e di qualifica professionale rilasciata, ai sensi della l. 845/78 e </w:t>
      </w:r>
      <w:proofErr w:type="spellStart"/>
      <w:r w:rsidRPr="00906263">
        <w:rPr>
          <w:rFonts w:asciiTheme="minorHAnsi" w:hAnsiTheme="minorHAnsi" w:cs="Arial"/>
        </w:rPr>
        <w:t>s.m.i.</w:t>
      </w:r>
      <w:proofErr w:type="spellEnd"/>
      <w:r w:rsidRPr="00906263">
        <w:rPr>
          <w:rFonts w:asciiTheme="minorHAnsi" w:hAnsiTheme="minorHAnsi" w:cs="Arial"/>
        </w:rPr>
        <w:t xml:space="preserve">, nell'ambito delle professioni di </w:t>
      </w:r>
      <w:r w:rsidR="00D579A6">
        <w:rPr>
          <w:rFonts w:asciiTheme="minorHAnsi" w:hAnsiTheme="minorHAnsi" w:cs="Arial"/>
        </w:rPr>
        <w:t>cui alla posizione 3.4.5.2.0 - t</w:t>
      </w:r>
      <w:r w:rsidRPr="00906263">
        <w:rPr>
          <w:rFonts w:asciiTheme="minorHAnsi" w:hAnsiTheme="minorHAnsi" w:cs="Arial"/>
        </w:rPr>
        <w:t>ecnici del reinserimento e dell’integrazione sociale della Classificazione delle Professioni 2011 (CP 2011 ISTAT</w:t>
      </w:r>
      <w:r w:rsidRPr="00906263">
        <w:rPr>
          <w:rFonts w:asciiTheme="minorHAnsi" w:hAnsiTheme="minorHAnsi"/>
        </w:rPr>
        <w:t>);</w:t>
      </w:r>
    </w:p>
    <w:p w:rsidR="00D8752F" w:rsidRPr="00906263" w:rsidRDefault="00915AE6" w:rsidP="004C7E46">
      <w:pPr>
        <w:numPr>
          <w:ilvl w:val="0"/>
          <w:numId w:val="3"/>
        </w:numPr>
        <w:spacing w:after="0"/>
        <w:ind w:left="1134" w:hanging="340"/>
        <w:jc w:val="both"/>
        <w:rPr>
          <w:rFonts w:asciiTheme="minorHAnsi" w:hAnsiTheme="minorHAnsi"/>
        </w:rPr>
      </w:pPr>
      <w:r w:rsidRPr="00906263">
        <w:rPr>
          <w:rFonts w:asciiTheme="minorHAnsi" w:hAnsiTheme="minorHAnsi" w:cs="Arial"/>
        </w:rPr>
        <w:t>possesso di laurea triennale, magistrale o di vecchio ordinamento</w:t>
      </w:r>
      <w:r w:rsidR="000374AA">
        <w:rPr>
          <w:rFonts w:asciiTheme="minorHAnsi" w:hAnsiTheme="minorHAnsi" w:cs="Arial"/>
        </w:rPr>
        <w:t>,</w:t>
      </w:r>
      <w:r w:rsidRPr="00906263">
        <w:rPr>
          <w:rFonts w:asciiTheme="minorHAnsi" w:hAnsiTheme="minorHAnsi" w:cs="Arial"/>
        </w:rPr>
        <w:t xml:space="preserve"> nelle classi delle scienze dell'educazione e della formazione, delle scienze e tecniche psicologiche, del servizio sociale e di sociologia, nonché delle professioni sanitarie, con valore equipollente ove il titolo accademico sia stato acquisito all’estero;</w:t>
      </w:r>
    </w:p>
    <w:p w:rsidR="00D8752F" w:rsidRPr="00367C28" w:rsidRDefault="00915AE6" w:rsidP="00367C28">
      <w:pPr>
        <w:numPr>
          <w:ilvl w:val="0"/>
          <w:numId w:val="3"/>
        </w:numPr>
        <w:spacing w:after="0"/>
        <w:ind w:left="1134" w:hanging="340"/>
        <w:jc w:val="both"/>
        <w:rPr>
          <w:rFonts w:asciiTheme="minorHAnsi" w:hAnsiTheme="minorHAnsi"/>
        </w:rPr>
      </w:pPr>
      <w:r w:rsidRPr="00906263">
        <w:rPr>
          <w:rFonts w:asciiTheme="minorHAnsi" w:hAnsiTheme="minorHAnsi" w:cs="Arial"/>
        </w:rPr>
        <w:t>assolvimento dell'obbligo scolastico</w:t>
      </w:r>
      <w:r w:rsidR="008468E5">
        <w:rPr>
          <w:rFonts w:asciiTheme="minorHAnsi" w:hAnsiTheme="minorHAnsi" w:cs="Arial"/>
        </w:rPr>
        <w:t>,</w:t>
      </w:r>
      <w:r w:rsidRPr="00906263">
        <w:rPr>
          <w:rFonts w:asciiTheme="minorHAnsi" w:hAnsiTheme="minorHAnsi" w:cs="Arial"/>
        </w:rPr>
        <w:t xml:space="preserve"> accompagnato da dimostrabili e regolari esperienze pregresse di lavoro nelle aree socio-educativa e/o socio-assistenziale per </w:t>
      </w:r>
      <w:r w:rsidRPr="00587DF7">
        <w:rPr>
          <w:rFonts w:asciiTheme="minorHAnsi" w:hAnsiTheme="minorHAnsi" w:cs="Arial"/>
        </w:rPr>
        <w:t xml:space="preserve">almeno </w:t>
      </w:r>
      <w:r w:rsidR="00587DF7">
        <w:rPr>
          <w:rFonts w:asciiTheme="minorHAnsi" w:hAnsiTheme="minorHAnsi" w:cs="Arial"/>
        </w:rPr>
        <w:t>sei mesi</w:t>
      </w:r>
      <w:r w:rsidR="008468E5">
        <w:rPr>
          <w:rFonts w:asciiTheme="minorHAnsi" w:hAnsiTheme="minorHAnsi" w:cs="Arial"/>
        </w:rPr>
        <w:t>, anche non continuative</w:t>
      </w:r>
      <w:r w:rsidRPr="00587DF7">
        <w:rPr>
          <w:rFonts w:asciiTheme="minorHAnsi" w:hAnsiTheme="minorHAnsi" w:cs="Arial"/>
        </w:rPr>
        <w:t>, nell'ultimo</w:t>
      </w:r>
      <w:r w:rsidR="002F0708" w:rsidRPr="00587DF7">
        <w:rPr>
          <w:rFonts w:asciiTheme="minorHAnsi" w:hAnsiTheme="minorHAnsi" w:cs="Arial"/>
        </w:rPr>
        <w:t xml:space="preserve"> </w:t>
      </w:r>
      <w:r w:rsidR="002F0708" w:rsidRPr="002F18A1">
        <w:rPr>
          <w:rFonts w:asciiTheme="minorHAnsi" w:hAnsiTheme="minorHAnsi" w:cs="Arial"/>
          <w:color w:val="auto"/>
        </w:rPr>
        <w:t>d</w:t>
      </w:r>
      <w:r w:rsidR="00367C28" w:rsidRPr="002F18A1">
        <w:rPr>
          <w:rFonts w:asciiTheme="minorHAnsi" w:hAnsiTheme="minorHAnsi" w:cs="Arial"/>
          <w:color w:val="auto"/>
        </w:rPr>
        <w:t>ecennio</w:t>
      </w:r>
      <w:r w:rsidRPr="002F18A1">
        <w:rPr>
          <w:rFonts w:asciiTheme="minorHAnsi" w:hAnsiTheme="minorHAnsi" w:cs="Arial"/>
          <w:color w:val="auto"/>
        </w:rPr>
        <w:t>,</w:t>
      </w:r>
      <w:r w:rsidR="002F0708" w:rsidRPr="002F18A1">
        <w:rPr>
          <w:rFonts w:asciiTheme="minorHAnsi" w:hAnsiTheme="minorHAnsi" w:cs="Arial"/>
          <w:color w:val="auto"/>
        </w:rPr>
        <w:t xml:space="preserve"> o </w:t>
      </w:r>
      <w:r w:rsidR="00562099" w:rsidRPr="002F18A1">
        <w:rPr>
          <w:rFonts w:asciiTheme="minorHAnsi" w:hAnsiTheme="minorHAnsi" w:cs="Arial"/>
          <w:color w:val="auto"/>
        </w:rPr>
        <w:t xml:space="preserve"> di </w:t>
      </w:r>
      <w:r w:rsidR="002F0708" w:rsidRPr="002F18A1">
        <w:rPr>
          <w:rFonts w:asciiTheme="minorHAnsi" w:hAnsiTheme="minorHAnsi" w:cs="Arial"/>
          <w:color w:val="auto"/>
        </w:rPr>
        <w:t>presta</w:t>
      </w:r>
      <w:r w:rsidR="00D579A6" w:rsidRPr="002F18A1">
        <w:rPr>
          <w:rFonts w:asciiTheme="minorHAnsi" w:hAnsiTheme="minorHAnsi" w:cs="Arial"/>
          <w:color w:val="auto"/>
        </w:rPr>
        <w:t xml:space="preserve">zione </w:t>
      </w:r>
      <w:r w:rsidR="00562099" w:rsidRPr="002F18A1">
        <w:rPr>
          <w:rFonts w:asciiTheme="minorHAnsi" w:hAnsiTheme="minorHAnsi" w:cs="Arial"/>
          <w:color w:val="auto"/>
        </w:rPr>
        <w:t>di</w:t>
      </w:r>
      <w:r w:rsidR="002F0708" w:rsidRPr="002F18A1">
        <w:rPr>
          <w:rFonts w:asciiTheme="minorHAnsi" w:hAnsiTheme="minorHAnsi" w:cs="Arial"/>
          <w:color w:val="auto"/>
        </w:rPr>
        <w:t xml:space="preserve"> servizio civile</w:t>
      </w:r>
      <w:r w:rsidR="00425BE1" w:rsidRPr="002F18A1">
        <w:rPr>
          <w:rFonts w:asciiTheme="minorHAnsi" w:hAnsiTheme="minorHAnsi" w:cs="Arial"/>
          <w:color w:val="auto"/>
        </w:rPr>
        <w:t xml:space="preserve"> </w:t>
      </w:r>
      <w:r w:rsidR="00425BE1" w:rsidRPr="00587DF7">
        <w:rPr>
          <w:rFonts w:asciiTheme="minorHAnsi" w:hAnsiTheme="minorHAnsi" w:cs="Arial"/>
        </w:rPr>
        <w:t>nazionale, ai sensi della legge 6 marzo 2001 n. 64</w:t>
      </w:r>
      <w:r w:rsidR="002F0708" w:rsidRPr="00587DF7">
        <w:rPr>
          <w:rFonts w:asciiTheme="minorHAnsi" w:hAnsiTheme="minorHAnsi" w:cs="Arial"/>
        </w:rPr>
        <w:t xml:space="preserve"> “</w:t>
      </w:r>
      <w:r w:rsidR="002F0708" w:rsidRPr="00587DF7">
        <w:rPr>
          <w:rFonts w:asciiTheme="minorHAnsi" w:hAnsiTheme="minorHAnsi" w:cs="Arial"/>
          <w:i/>
        </w:rPr>
        <w:t>Istituzione del servizio civile nazionale</w:t>
      </w:r>
      <w:r w:rsidR="002F0708" w:rsidRPr="00587DF7">
        <w:rPr>
          <w:rFonts w:asciiTheme="minorHAnsi" w:hAnsiTheme="minorHAnsi" w:cs="Arial"/>
        </w:rPr>
        <w:t xml:space="preserve">” concluso regolarmente con </w:t>
      </w:r>
      <w:r w:rsidR="002F0708" w:rsidRPr="005A6814">
        <w:rPr>
          <w:rFonts w:asciiTheme="minorHAnsi" w:hAnsiTheme="minorHAnsi" w:cs="Arial"/>
        </w:rPr>
        <w:t>l’acquisizione dell’attesta</w:t>
      </w:r>
      <w:r w:rsidR="00425BE1" w:rsidRPr="005A6814">
        <w:rPr>
          <w:rFonts w:asciiTheme="minorHAnsi" w:hAnsiTheme="minorHAnsi" w:cs="Arial"/>
        </w:rPr>
        <w:t>to</w:t>
      </w:r>
      <w:r w:rsidR="002F0708" w:rsidRPr="005A6814">
        <w:rPr>
          <w:rFonts w:asciiTheme="minorHAnsi" w:hAnsiTheme="minorHAnsi" w:cs="Arial"/>
        </w:rPr>
        <w:t xml:space="preserve"> di</w:t>
      </w:r>
      <w:r w:rsidR="00425BE1" w:rsidRPr="005A6814">
        <w:rPr>
          <w:rFonts w:asciiTheme="minorHAnsi" w:hAnsiTheme="minorHAnsi" w:cs="Arial"/>
        </w:rPr>
        <w:t xml:space="preserve"> fine </w:t>
      </w:r>
      <w:r w:rsidR="002F0708" w:rsidRPr="005A6814">
        <w:rPr>
          <w:rFonts w:asciiTheme="minorHAnsi" w:hAnsiTheme="minorHAnsi" w:cs="Arial"/>
        </w:rPr>
        <w:t>servizio</w:t>
      </w:r>
      <w:r w:rsidR="00367C28" w:rsidRPr="00587DF7">
        <w:rPr>
          <w:rFonts w:asciiTheme="minorHAnsi" w:hAnsiTheme="minorHAnsi" w:cs="Arial"/>
        </w:rPr>
        <w:t>,</w:t>
      </w:r>
      <w:r w:rsidRPr="00587DF7">
        <w:rPr>
          <w:rFonts w:asciiTheme="minorHAnsi" w:hAnsiTheme="minorHAnsi" w:cs="Arial"/>
        </w:rPr>
        <w:t xml:space="preserve"> accompagnato da positiva frequenza di percorso formativo di cui all’art. 8 del presente avviso. Il richiedente</w:t>
      </w:r>
      <w:r w:rsidRPr="00367C28">
        <w:rPr>
          <w:rFonts w:asciiTheme="minorHAnsi" w:hAnsiTheme="minorHAnsi" w:cs="Arial"/>
        </w:rPr>
        <w:t xml:space="preserve"> deve indicare: il datore di lavoro o committente e il relativo codice fiscale/partita IVA, la data di inizio e di fine del rapporto di lavoro/contratto e il periodo di lavoro espresso in giorni. Nel caso che le pregresse esperienze siano di lavoro accessorio il cui pagamento è avvenuto attraverso 'buoni </w:t>
      </w:r>
      <w:proofErr w:type="spellStart"/>
      <w:r w:rsidRPr="00367C28">
        <w:rPr>
          <w:rFonts w:asciiTheme="minorHAnsi" w:hAnsiTheme="minorHAnsi" w:cs="Arial"/>
        </w:rPr>
        <w:t>lavoro'</w:t>
      </w:r>
      <w:proofErr w:type="spellEnd"/>
      <w:r w:rsidRPr="00367C28">
        <w:rPr>
          <w:rFonts w:asciiTheme="minorHAnsi" w:hAnsiTheme="minorHAnsi" w:cs="Arial"/>
        </w:rPr>
        <w:t xml:space="preserve"> (voucher) INPS deve essere indicato solo il periodo di lavoro</w:t>
      </w:r>
      <w:r w:rsidR="006A23F8" w:rsidRPr="00367C28">
        <w:rPr>
          <w:rFonts w:asciiTheme="minorHAnsi" w:hAnsiTheme="minorHAnsi" w:cs="Arial"/>
        </w:rPr>
        <w:t>,</w:t>
      </w:r>
      <w:r w:rsidRPr="00367C28">
        <w:rPr>
          <w:rFonts w:asciiTheme="minorHAnsi" w:hAnsiTheme="minorHAnsi" w:cs="Arial"/>
        </w:rPr>
        <w:t xml:space="preserve"> tenuto conto che una giornata lavorativa si considera maturata con sei ore effettuate e non si considerano valide le ore non sufficienti a formare una giornata lavorativa.</w:t>
      </w:r>
    </w:p>
    <w:p w:rsidR="00D8752F" w:rsidRPr="000E2870" w:rsidRDefault="00D8752F" w:rsidP="000E2870">
      <w:pPr>
        <w:tabs>
          <w:tab w:val="left" w:pos="284"/>
        </w:tabs>
        <w:spacing w:after="0"/>
        <w:jc w:val="both"/>
        <w:rPr>
          <w:rFonts w:asciiTheme="minorHAnsi" w:hAnsiTheme="minorHAnsi" w:cs="Arial"/>
          <w:bCs/>
        </w:rPr>
      </w:pPr>
    </w:p>
    <w:p w:rsidR="00C86E46" w:rsidRPr="00906263" w:rsidRDefault="00C86E46" w:rsidP="000E2870">
      <w:pPr>
        <w:spacing w:after="0" w:line="240" w:lineRule="auto"/>
        <w:jc w:val="center"/>
        <w:rPr>
          <w:rFonts w:asciiTheme="minorHAnsi" w:hAnsiTheme="minorHAnsi" w:cs="Arial"/>
          <w:b/>
        </w:rPr>
      </w:pPr>
      <w:r w:rsidRPr="00906263">
        <w:rPr>
          <w:rFonts w:asciiTheme="minorHAnsi" w:hAnsiTheme="minorHAnsi" w:cs="Arial"/>
          <w:b/>
        </w:rPr>
        <w:t>ARTICOLO</w:t>
      </w:r>
      <w:r w:rsidR="00915AE6" w:rsidRPr="00906263">
        <w:rPr>
          <w:rFonts w:asciiTheme="minorHAnsi" w:hAnsiTheme="minorHAnsi" w:cs="Arial"/>
          <w:b/>
        </w:rPr>
        <w:t xml:space="preserve"> 6</w:t>
      </w:r>
    </w:p>
    <w:p w:rsidR="00D8752F" w:rsidRPr="002F18A1" w:rsidRDefault="00915AE6" w:rsidP="000E2870">
      <w:pPr>
        <w:spacing w:after="0" w:line="240" w:lineRule="auto"/>
        <w:jc w:val="center"/>
        <w:rPr>
          <w:rFonts w:asciiTheme="minorHAnsi" w:hAnsiTheme="minorHAnsi" w:cs="Arial"/>
          <w:b/>
          <w:color w:val="auto"/>
        </w:rPr>
      </w:pPr>
      <w:r w:rsidRPr="00906263">
        <w:rPr>
          <w:rFonts w:asciiTheme="minorHAnsi" w:hAnsiTheme="minorHAnsi" w:cs="DecimaWE-Bold"/>
          <w:b/>
          <w:bCs/>
          <w:color w:val="C10000"/>
          <w:sz w:val="24"/>
          <w:szCs w:val="24"/>
          <w:lang w:eastAsia="it-IT"/>
        </w:rPr>
        <w:t xml:space="preserve"> </w:t>
      </w:r>
      <w:r w:rsidR="00C86E46" w:rsidRPr="00906263">
        <w:rPr>
          <w:rFonts w:asciiTheme="minorHAnsi" w:hAnsiTheme="minorHAnsi" w:cs="Arial"/>
          <w:b/>
        </w:rPr>
        <w:t>MODALITA’ E TE</w:t>
      </w:r>
      <w:r w:rsidR="000E2870">
        <w:rPr>
          <w:rFonts w:asciiTheme="minorHAnsi" w:hAnsiTheme="minorHAnsi" w:cs="Arial"/>
          <w:b/>
        </w:rPr>
        <w:t xml:space="preserve">RMINI PER LA </w:t>
      </w:r>
      <w:r w:rsidR="000E2870" w:rsidRPr="002F18A1">
        <w:rPr>
          <w:rFonts w:asciiTheme="minorHAnsi" w:hAnsiTheme="minorHAnsi" w:cs="Arial"/>
          <w:b/>
          <w:color w:val="auto"/>
        </w:rPr>
        <w:t>PRESENTAZIONE DELLA DOMANDA</w:t>
      </w:r>
      <w:r w:rsidR="00C86E46" w:rsidRPr="002F18A1">
        <w:rPr>
          <w:rFonts w:asciiTheme="minorHAnsi" w:hAnsiTheme="minorHAnsi" w:cs="Arial"/>
          <w:b/>
          <w:color w:val="auto"/>
        </w:rPr>
        <w:t xml:space="preserve"> E PROCEDURA </w:t>
      </w:r>
      <w:r w:rsidR="000E2870" w:rsidRPr="002F18A1">
        <w:rPr>
          <w:rFonts w:asciiTheme="minorHAnsi" w:hAnsiTheme="minorHAnsi" w:cs="Arial"/>
          <w:b/>
          <w:color w:val="auto"/>
        </w:rPr>
        <w:t xml:space="preserve">PER L’AMMISSIBILITA’ E </w:t>
      </w:r>
      <w:r w:rsidR="00562099" w:rsidRPr="002F18A1">
        <w:rPr>
          <w:rFonts w:asciiTheme="minorHAnsi" w:hAnsiTheme="minorHAnsi" w:cs="Arial"/>
          <w:b/>
          <w:color w:val="auto"/>
        </w:rPr>
        <w:t>L’</w:t>
      </w:r>
      <w:r w:rsidR="000E2870" w:rsidRPr="002F18A1">
        <w:rPr>
          <w:rFonts w:asciiTheme="minorHAnsi" w:hAnsiTheme="minorHAnsi" w:cs="Arial"/>
          <w:b/>
          <w:color w:val="auto"/>
        </w:rPr>
        <w:t>ISCRIZIONE ALL’ELENCO</w:t>
      </w:r>
    </w:p>
    <w:p w:rsidR="0009749B" w:rsidRDefault="00915AE6" w:rsidP="00B76FA2">
      <w:pPr>
        <w:numPr>
          <w:ilvl w:val="0"/>
          <w:numId w:val="1"/>
        </w:numPr>
        <w:spacing w:after="0"/>
        <w:ind w:left="284"/>
        <w:jc w:val="both"/>
        <w:rPr>
          <w:rFonts w:asciiTheme="minorHAnsi" w:hAnsiTheme="minorHAnsi"/>
        </w:rPr>
      </w:pPr>
      <w:r w:rsidRPr="002F18A1">
        <w:rPr>
          <w:rFonts w:asciiTheme="minorHAnsi" w:hAnsiTheme="minorHAnsi" w:cs="Arial"/>
          <w:color w:val="auto"/>
        </w:rPr>
        <w:t xml:space="preserve">La domanda può essere presentata a partire dalla data </w:t>
      </w:r>
      <w:r w:rsidRPr="00E94F9C">
        <w:rPr>
          <w:rFonts w:asciiTheme="minorHAnsi" w:hAnsiTheme="minorHAnsi" w:cs="Arial"/>
          <w:color w:val="000000"/>
        </w:rPr>
        <w:t>di pubblicazione sul Bollettino Ufficiale Regione Umbria del presente avviso e sul canale Bandi de</w:t>
      </w:r>
      <w:r w:rsidR="00C86E46" w:rsidRPr="00E94F9C">
        <w:rPr>
          <w:rFonts w:asciiTheme="minorHAnsi" w:hAnsiTheme="minorHAnsi" w:cs="Arial"/>
          <w:color w:val="000000"/>
        </w:rPr>
        <w:t xml:space="preserve">l sito istituzionale regionale </w:t>
      </w:r>
      <w:r w:rsidRPr="00E94F9C">
        <w:rPr>
          <w:rFonts w:asciiTheme="minorHAnsi" w:hAnsiTheme="minorHAnsi" w:cs="Arial"/>
          <w:color w:val="000000"/>
        </w:rPr>
        <w:t>(</w:t>
      </w:r>
      <w:hyperlink r:id="rId13">
        <w:r w:rsidRPr="00E94F9C">
          <w:rPr>
            <w:rStyle w:val="CollegamentoInternet"/>
            <w:rFonts w:asciiTheme="minorHAnsi" w:hAnsiTheme="minorHAnsi" w:cs="Arial"/>
          </w:rPr>
          <w:t>www.regione.umbria.it</w:t>
        </w:r>
      </w:hyperlink>
      <w:r w:rsidRPr="00E94F9C">
        <w:rPr>
          <w:rFonts w:asciiTheme="minorHAnsi" w:hAnsiTheme="minorHAnsi" w:cs="Arial"/>
          <w:color w:val="000000"/>
        </w:rPr>
        <w:t xml:space="preserve">) </w:t>
      </w:r>
      <w:r w:rsidR="000E2870" w:rsidRPr="00E94F9C">
        <w:rPr>
          <w:rFonts w:asciiTheme="minorHAnsi" w:hAnsiTheme="minorHAnsi" w:cs="Arial"/>
        </w:rPr>
        <w:t xml:space="preserve">e alla pagina </w:t>
      </w:r>
      <w:hyperlink r:id="rId14" w:history="1">
        <w:r w:rsidR="000E2870" w:rsidRPr="00E94F9C">
          <w:rPr>
            <w:rStyle w:val="Collegamentoipertestuale"/>
            <w:rFonts w:asciiTheme="minorHAnsi" w:hAnsiTheme="minorHAnsi" w:cs="Arial"/>
          </w:rPr>
          <w:t>http://www.regione.umbria.it/sociale</w:t>
        </w:r>
      </w:hyperlink>
      <w:r w:rsidR="000E2870" w:rsidRPr="00E94F9C">
        <w:rPr>
          <w:rStyle w:val="Collegamentoipertestuale"/>
          <w:rFonts w:asciiTheme="minorHAnsi" w:hAnsiTheme="minorHAnsi" w:cs="Arial"/>
        </w:rPr>
        <w:t xml:space="preserve">, </w:t>
      </w:r>
      <w:r w:rsidRPr="00E94F9C">
        <w:rPr>
          <w:rFonts w:asciiTheme="minorHAnsi" w:hAnsiTheme="minorHAnsi" w:cs="Arial"/>
          <w:color w:val="000000"/>
        </w:rPr>
        <w:t xml:space="preserve">attraverso la procedura </w:t>
      </w:r>
      <w:r w:rsidR="000E2870" w:rsidRPr="00E94F9C">
        <w:rPr>
          <w:rFonts w:asciiTheme="minorHAnsi" w:hAnsiTheme="minorHAnsi" w:cs="Arial"/>
          <w:bCs/>
        </w:rPr>
        <w:t>telematica</w:t>
      </w:r>
      <w:r w:rsidR="00DF2AD8">
        <w:rPr>
          <w:rFonts w:asciiTheme="minorHAnsi" w:hAnsiTheme="minorHAnsi" w:cs="Arial"/>
          <w:color w:val="000000"/>
        </w:rPr>
        <w:t xml:space="preserve"> preceduta da una registrazione sul sistema informatico per </w:t>
      </w:r>
      <w:r w:rsidR="00E94F9C">
        <w:rPr>
          <w:rFonts w:asciiTheme="minorHAnsi" w:hAnsiTheme="minorHAnsi"/>
        </w:rPr>
        <w:t xml:space="preserve">l’autenticazione </w:t>
      </w:r>
      <w:r w:rsidR="00DF2AD8">
        <w:rPr>
          <w:rFonts w:asciiTheme="minorHAnsi" w:hAnsiTheme="minorHAnsi"/>
        </w:rPr>
        <w:t xml:space="preserve">sul </w:t>
      </w:r>
      <w:r w:rsidR="0009749B">
        <w:rPr>
          <w:rFonts w:asciiTheme="minorHAnsi" w:hAnsiTheme="minorHAnsi"/>
        </w:rPr>
        <w:t xml:space="preserve">sistema </w:t>
      </w:r>
      <w:r w:rsidR="00E94F9C" w:rsidRPr="00E94F9C">
        <w:rPr>
          <w:rFonts w:asciiTheme="minorHAnsi" w:hAnsiTheme="minorHAnsi"/>
        </w:rPr>
        <w:t>F</w:t>
      </w:r>
      <w:r w:rsidR="00DF2AD8">
        <w:rPr>
          <w:rFonts w:asciiTheme="minorHAnsi" w:hAnsiTheme="minorHAnsi"/>
        </w:rPr>
        <w:t>ed</w:t>
      </w:r>
      <w:r w:rsidR="00E94F9C" w:rsidRPr="00E94F9C">
        <w:rPr>
          <w:rFonts w:asciiTheme="minorHAnsi" w:hAnsiTheme="minorHAnsi"/>
        </w:rPr>
        <w:t>-Umbria</w:t>
      </w:r>
      <w:r w:rsidR="0009749B">
        <w:rPr>
          <w:rFonts w:asciiTheme="minorHAnsi" w:hAnsiTheme="minorHAnsi"/>
        </w:rPr>
        <w:t xml:space="preserve"> a cui occorre preventivamente accreditarsi seguendo la procedura online sotto riportata.</w:t>
      </w:r>
    </w:p>
    <w:p w:rsidR="0009749B" w:rsidRPr="00DF2AD8" w:rsidRDefault="0009749B" w:rsidP="0009749B">
      <w:pPr>
        <w:spacing w:after="0"/>
        <w:ind w:left="284"/>
        <w:jc w:val="both"/>
        <w:rPr>
          <w:rFonts w:asciiTheme="minorHAnsi" w:hAnsiTheme="minorHAnsi"/>
          <w:u w:val="single"/>
        </w:rPr>
      </w:pPr>
      <w:r w:rsidRPr="00DF2AD8">
        <w:rPr>
          <w:rFonts w:asciiTheme="minorHAnsi" w:hAnsiTheme="minorHAnsi"/>
          <w:u w:val="single"/>
        </w:rPr>
        <w:t>Registrazione a Fed-Umbria</w:t>
      </w:r>
    </w:p>
    <w:p w:rsidR="0009749B" w:rsidRDefault="0009749B" w:rsidP="0009749B">
      <w:pPr>
        <w:spacing w:after="0"/>
        <w:ind w:left="284"/>
        <w:jc w:val="both"/>
        <w:rPr>
          <w:rFonts w:asciiTheme="minorHAnsi" w:hAnsiTheme="minorHAnsi"/>
        </w:rPr>
      </w:pPr>
      <w:r>
        <w:rPr>
          <w:rFonts w:asciiTheme="minorHAnsi" w:hAnsiTheme="minorHAnsi"/>
        </w:rPr>
        <w:t>Collegarsi all’indirizzo htt://identity.pa.umbria.it e attivare la funzione “Registrazione Nuovo Utente” seguendo le istruzioni ivi riportate. Completata la registrazione il sistema invia all’indirizzo di posta elettronica indicato in fase di immissione dei propri dati personali una password temporanea da modificare al primo accesso al sistema. Successivamente</w:t>
      </w:r>
      <w:r w:rsidR="006C1D72">
        <w:rPr>
          <w:rFonts w:asciiTheme="minorHAnsi" w:hAnsiTheme="minorHAnsi"/>
        </w:rPr>
        <w:t xml:space="preserve">, se la persona non è in possesso di una Carta di identità elettronica o di una </w:t>
      </w:r>
      <w:r w:rsidR="00DF2AD8">
        <w:rPr>
          <w:rFonts w:asciiTheme="minorHAnsi" w:hAnsiTheme="minorHAnsi"/>
        </w:rPr>
        <w:t>C</w:t>
      </w:r>
      <w:r w:rsidR="006C1D72">
        <w:rPr>
          <w:rFonts w:asciiTheme="minorHAnsi" w:hAnsiTheme="minorHAnsi"/>
        </w:rPr>
        <w:t>arta nazionale dei servizi, deve recarsi</w:t>
      </w:r>
      <w:r>
        <w:rPr>
          <w:rFonts w:asciiTheme="minorHAnsi" w:hAnsiTheme="minorHAnsi"/>
        </w:rPr>
        <w:t xml:space="preserve"> </w:t>
      </w:r>
      <w:r w:rsidR="006C1D72">
        <w:rPr>
          <w:rFonts w:asciiTheme="minorHAnsi" w:hAnsiTheme="minorHAnsi"/>
        </w:rPr>
        <w:t xml:space="preserve">presso uno degli sportelli abilitati (elenco disponibile </w:t>
      </w:r>
      <w:hyperlink r:id="rId15" w:history="1">
        <w:r w:rsidR="006C1D72" w:rsidRPr="007A0D71">
          <w:rPr>
            <w:rStyle w:val="Collegamentoipertestuale"/>
            <w:rFonts w:asciiTheme="minorHAnsi" w:hAnsiTheme="minorHAnsi"/>
          </w:rPr>
          <w:t>http://identity.pa.umbria.it/manuale/elenco_degli_sportelli.htm</w:t>
        </w:r>
      </w:hyperlink>
      <w:r w:rsidR="006C1D72">
        <w:rPr>
          <w:rFonts w:asciiTheme="minorHAnsi" w:hAnsiTheme="minorHAnsi"/>
        </w:rPr>
        <w:t>) e chiedere di essere identificato all’accesso Fed-Umbria.</w:t>
      </w:r>
    </w:p>
    <w:p w:rsidR="00D8752F" w:rsidRPr="00E94F9C" w:rsidRDefault="0009749B" w:rsidP="0009749B">
      <w:pPr>
        <w:spacing w:after="0"/>
        <w:ind w:left="284"/>
        <w:jc w:val="both"/>
        <w:rPr>
          <w:rFonts w:asciiTheme="minorHAnsi" w:hAnsiTheme="minorHAnsi"/>
        </w:rPr>
      </w:pPr>
      <w:r>
        <w:rPr>
          <w:rFonts w:asciiTheme="minorHAnsi" w:hAnsiTheme="minorHAnsi"/>
        </w:rPr>
        <w:t>Tale operazione va effettuata una tantum e non è necessaria qualora lo stesso utente si fosse già registrato in precedenza al Fed-Umbria per l’accesso ad altri servizi di identità regionale.</w:t>
      </w:r>
    </w:p>
    <w:p w:rsidR="00D8752F" w:rsidRPr="00906263" w:rsidRDefault="00915AE6" w:rsidP="004C7E46">
      <w:pPr>
        <w:numPr>
          <w:ilvl w:val="0"/>
          <w:numId w:val="1"/>
        </w:numPr>
        <w:spacing w:after="0"/>
        <w:ind w:left="284"/>
        <w:jc w:val="both"/>
        <w:rPr>
          <w:rFonts w:asciiTheme="minorHAnsi" w:hAnsiTheme="minorHAnsi" w:cs="Arial"/>
          <w:color w:val="000000"/>
        </w:rPr>
      </w:pPr>
      <w:r w:rsidRPr="00906263">
        <w:rPr>
          <w:rFonts w:asciiTheme="minorHAnsi" w:hAnsiTheme="minorHAnsi" w:cs="Arial"/>
          <w:color w:val="000000"/>
        </w:rPr>
        <w:t xml:space="preserve">L’Amministrazione non assume nessuna responsabilità per eventuali disguidi imputabili a fattori terzi, a caso fortuito o a forza maggiore. Le domande trasmesse con modalità diverse da quanto </w:t>
      </w:r>
      <w:r w:rsidRPr="00425BE1">
        <w:rPr>
          <w:rFonts w:asciiTheme="minorHAnsi" w:hAnsiTheme="minorHAnsi" w:cs="Arial"/>
          <w:color w:val="000000"/>
        </w:rPr>
        <w:t>sopra indicato,</w:t>
      </w:r>
      <w:r w:rsidRPr="00906263">
        <w:rPr>
          <w:rFonts w:asciiTheme="minorHAnsi" w:hAnsiTheme="minorHAnsi" w:cs="Arial"/>
          <w:color w:val="000000"/>
        </w:rPr>
        <w:t xml:space="preserve"> non sono ammissibili.</w:t>
      </w:r>
    </w:p>
    <w:p w:rsidR="00D8752F" w:rsidRPr="005A6814" w:rsidRDefault="00915AE6" w:rsidP="004C7E46">
      <w:pPr>
        <w:numPr>
          <w:ilvl w:val="0"/>
          <w:numId w:val="1"/>
        </w:numPr>
        <w:spacing w:after="0"/>
        <w:ind w:left="284"/>
        <w:jc w:val="both"/>
        <w:rPr>
          <w:rFonts w:asciiTheme="minorHAnsi" w:hAnsiTheme="minorHAnsi"/>
          <w:color w:val="auto"/>
        </w:rPr>
      </w:pPr>
      <w:r w:rsidRPr="00906263">
        <w:rPr>
          <w:rFonts w:asciiTheme="minorHAnsi" w:hAnsiTheme="minorHAnsi" w:cs="Arial"/>
          <w:color w:val="000000"/>
        </w:rPr>
        <w:t xml:space="preserve">Il </w:t>
      </w:r>
      <w:r w:rsidR="00C86E46" w:rsidRPr="00906263">
        <w:rPr>
          <w:rFonts w:asciiTheme="minorHAnsi" w:hAnsiTheme="minorHAnsi" w:cs="Arial"/>
          <w:color w:val="000000"/>
        </w:rPr>
        <w:t xml:space="preserve">PRESENTE </w:t>
      </w:r>
      <w:r w:rsidR="00C86E46" w:rsidRPr="005A6814">
        <w:rPr>
          <w:rFonts w:asciiTheme="minorHAnsi" w:hAnsiTheme="minorHAnsi" w:cs="Arial"/>
          <w:color w:val="auto"/>
        </w:rPr>
        <w:t xml:space="preserve">AVVISO RIMANE APERTO FINO </w:t>
      </w:r>
      <w:r w:rsidR="00562099" w:rsidRPr="005A6814">
        <w:rPr>
          <w:rFonts w:asciiTheme="minorHAnsi" w:hAnsiTheme="minorHAnsi" w:cs="Arial"/>
          <w:color w:val="auto"/>
        </w:rPr>
        <w:t xml:space="preserve">al </w:t>
      </w:r>
      <w:r w:rsidR="00C86E46" w:rsidRPr="005A6814">
        <w:rPr>
          <w:rFonts w:asciiTheme="minorHAnsi" w:hAnsiTheme="minorHAnsi" w:cs="Arial"/>
          <w:color w:val="auto"/>
        </w:rPr>
        <w:t>30/06/2019</w:t>
      </w:r>
      <w:r w:rsidRPr="005A6814">
        <w:rPr>
          <w:rFonts w:asciiTheme="minorHAnsi" w:hAnsiTheme="minorHAnsi" w:cs="Arial"/>
          <w:color w:val="auto"/>
        </w:rPr>
        <w:t>.</w:t>
      </w:r>
    </w:p>
    <w:p w:rsidR="00601D48" w:rsidRPr="00906263" w:rsidRDefault="00915AE6" w:rsidP="004C7E46">
      <w:pPr>
        <w:numPr>
          <w:ilvl w:val="0"/>
          <w:numId w:val="1"/>
        </w:numPr>
        <w:spacing w:after="0"/>
        <w:ind w:left="284"/>
        <w:jc w:val="both"/>
        <w:rPr>
          <w:rFonts w:asciiTheme="minorHAnsi" w:hAnsiTheme="minorHAnsi" w:cs="Arial"/>
          <w:color w:val="000000"/>
        </w:rPr>
      </w:pPr>
      <w:r w:rsidRPr="00906263">
        <w:rPr>
          <w:rFonts w:asciiTheme="minorHAnsi" w:hAnsiTheme="minorHAnsi" w:cs="Arial"/>
          <w:color w:val="000000"/>
        </w:rPr>
        <w:t>Le dichiarazioni effettuate dal candidato hanno valore di dichiarazione sostitutiva di certificazione o di atto di notorietà. In caso di atti e/o dichiarazioni false, si applicano le sanzioni penali di cui all’art. 76 del D.P.R. 445/2000.</w:t>
      </w:r>
    </w:p>
    <w:p w:rsidR="00D8752F" w:rsidRPr="00906263" w:rsidRDefault="00915AE6" w:rsidP="004C7E46">
      <w:pPr>
        <w:numPr>
          <w:ilvl w:val="0"/>
          <w:numId w:val="1"/>
        </w:numPr>
        <w:spacing w:after="0"/>
        <w:ind w:left="284"/>
        <w:jc w:val="both"/>
        <w:rPr>
          <w:rFonts w:asciiTheme="minorHAnsi" w:hAnsiTheme="minorHAnsi" w:cs="Arial"/>
          <w:color w:val="000000"/>
        </w:rPr>
      </w:pPr>
      <w:r w:rsidRPr="00906263">
        <w:rPr>
          <w:rFonts w:asciiTheme="minorHAnsi" w:hAnsiTheme="minorHAnsi" w:cs="Arial"/>
          <w:color w:val="000000"/>
        </w:rPr>
        <w:t xml:space="preserve">Alla domanda di iscrizione, di cui al comma 1), deve essere obbligatoriamente allegata copia </w:t>
      </w:r>
      <w:r w:rsidR="000374AA">
        <w:rPr>
          <w:rFonts w:asciiTheme="minorHAnsi" w:hAnsiTheme="minorHAnsi" w:cs="Arial"/>
          <w:color w:val="000000"/>
        </w:rPr>
        <w:t>(fronte/</w:t>
      </w:r>
      <w:r w:rsidRPr="00906263">
        <w:rPr>
          <w:rFonts w:asciiTheme="minorHAnsi" w:hAnsiTheme="minorHAnsi" w:cs="Arial"/>
          <w:color w:val="000000"/>
        </w:rPr>
        <w:t>retro) di un documento di identità del candidato, in corso di validità, pena la inammissibilità della domanda</w:t>
      </w:r>
      <w:r w:rsidR="00A35CF9">
        <w:rPr>
          <w:rFonts w:asciiTheme="minorHAnsi" w:hAnsiTheme="minorHAnsi" w:cs="Arial"/>
          <w:color w:val="000000"/>
        </w:rPr>
        <w:t xml:space="preserve"> e, laddove presente, </w:t>
      </w:r>
      <w:r w:rsidR="000374AA">
        <w:rPr>
          <w:rFonts w:asciiTheme="minorHAnsi" w:hAnsiTheme="minorHAnsi" w:cs="Arial"/>
          <w:color w:val="000000"/>
        </w:rPr>
        <w:t>copia del</w:t>
      </w:r>
      <w:r w:rsidR="00A35CF9">
        <w:rPr>
          <w:rFonts w:asciiTheme="minorHAnsi" w:hAnsiTheme="minorHAnsi" w:cs="Arial"/>
          <w:color w:val="000000"/>
        </w:rPr>
        <w:t xml:space="preserve"> permesso di soggiorno e/o </w:t>
      </w:r>
      <w:r w:rsidR="000374AA">
        <w:rPr>
          <w:rFonts w:asciiTheme="minorHAnsi" w:hAnsiTheme="minorHAnsi" w:cs="Arial"/>
          <w:color w:val="000000"/>
        </w:rPr>
        <w:t xml:space="preserve">del </w:t>
      </w:r>
      <w:r w:rsidR="00A35CF9">
        <w:rPr>
          <w:rFonts w:asciiTheme="minorHAnsi" w:hAnsiTheme="minorHAnsi" w:cs="Arial"/>
          <w:color w:val="000000"/>
        </w:rPr>
        <w:t>cedolino di rinnovo (fronte</w:t>
      </w:r>
      <w:r w:rsidR="000374AA">
        <w:rPr>
          <w:rFonts w:asciiTheme="minorHAnsi" w:hAnsiTheme="minorHAnsi" w:cs="Arial"/>
          <w:color w:val="000000"/>
        </w:rPr>
        <w:t>/</w:t>
      </w:r>
      <w:r w:rsidR="00A35CF9">
        <w:rPr>
          <w:rFonts w:asciiTheme="minorHAnsi" w:hAnsiTheme="minorHAnsi" w:cs="Arial"/>
          <w:color w:val="000000"/>
        </w:rPr>
        <w:t>retro)</w:t>
      </w:r>
      <w:r w:rsidRPr="00906263">
        <w:rPr>
          <w:rFonts w:asciiTheme="minorHAnsi" w:hAnsiTheme="minorHAnsi" w:cs="Arial"/>
          <w:color w:val="000000"/>
        </w:rPr>
        <w:t>.</w:t>
      </w:r>
    </w:p>
    <w:p w:rsidR="00D8752F" w:rsidRPr="000E2870" w:rsidRDefault="00915AE6" w:rsidP="004C7E46">
      <w:pPr>
        <w:numPr>
          <w:ilvl w:val="0"/>
          <w:numId w:val="1"/>
        </w:numPr>
        <w:spacing w:after="0"/>
        <w:jc w:val="both"/>
        <w:rPr>
          <w:rFonts w:asciiTheme="minorHAnsi" w:hAnsiTheme="minorHAnsi"/>
        </w:rPr>
      </w:pPr>
      <w:r w:rsidRPr="00906263">
        <w:rPr>
          <w:rFonts w:asciiTheme="minorHAnsi" w:hAnsiTheme="minorHAnsi" w:cs="Arial"/>
          <w:color w:val="000000"/>
        </w:rPr>
        <w:t>L’omissione della firma, a sottoscrizione della domanda e dell’autocertificazione dei requisiti richiesti, nelle modalità previste dalla procedura</w:t>
      </w:r>
      <w:r w:rsidR="00587DF7">
        <w:rPr>
          <w:rFonts w:asciiTheme="minorHAnsi" w:hAnsiTheme="minorHAnsi" w:cs="Arial"/>
          <w:color w:val="000000"/>
        </w:rPr>
        <w:t xml:space="preserve"> telematica</w:t>
      </w:r>
      <w:r w:rsidRPr="00906263">
        <w:rPr>
          <w:rFonts w:asciiTheme="minorHAnsi" w:hAnsiTheme="minorHAnsi" w:cs="Arial"/>
          <w:color w:val="000000"/>
        </w:rPr>
        <w:t>, non può essere sanata e comporta l’inammissibilità della domanda</w:t>
      </w:r>
      <w:r w:rsidR="00C86E46" w:rsidRPr="00906263">
        <w:rPr>
          <w:rFonts w:asciiTheme="minorHAnsi" w:hAnsiTheme="minorHAnsi" w:cs="Arial"/>
          <w:color w:val="000000"/>
        </w:rPr>
        <w:t>.</w:t>
      </w:r>
      <w:r w:rsidRPr="00906263">
        <w:rPr>
          <w:rFonts w:asciiTheme="minorHAnsi" w:hAnsiTheme="minorHAnsi" w:cs="Arial"/>
          <w:color w:val="000000"/>
        </w:rPr>
        <w:t xml:space="preserve"> </w:t>
      </w:r>
      <w:r w:rsidR="00C86E46" w:rsidRPr="00906263">
        <w:rPr>
          <w:rFonts w:asciiTheme="minorHAnsi" w:hAnsiTheme="minorHAnsi" w:cs="Arial"/>
          <w:color w:val="000000"/>
        </w:rPr>
        <w:t xml:space="preserve">Qualora l’omissione della sottoscrizione non sia stata rilevata dal sistema informatico </w:t>
      </w:r>
      <w:r w:rsidRPr="00906263">
        <w:rPr>
          <w:rFonts w:asciiTheme="minorHAnsi" w:hAnsiTheme="minorHAnsi" w:cs="Arial"/>
          <w:color w:val="000000"/>
        </w:rPr>
        <w:t xml:space="preserve">la Regione Umbria procede alla cancellazione di questi iscritti in sede di verifica di cui </w:t>
      </w:r>
      <w:r w:rsidRPr="000E2870">
        <w:rPr>
          <w:rFonts w:asciiTheme="minorHAnsi" w:hAnsiTheme="minorHAnsi" w:cs="Arial"/>
          <w:color w:val="000000"/>
        </w:rPr>
        <w:t>al comma 9.</w:t>
      </w:r>
    </w:p>
    <w:p w:rsidR="00D8752F" w:rsidRPr="00906263" w:rsidRDefault="00915AE6" w:rsidP="004C7E46">
      <w:pPr>
        <w:numPr>
          <w:ilvl w:val="0"/>
          <w:numId w:val="1"/>
        </w:numPr>
        <w:spacing w:after="0"/>
        <w:jc w:val="both"/>
        <w:rPr>
          <w:rFonts w:asciiTheme="minorHAnsi" w:hAnsiTheme="minorHAnsi"/>
        </w:rPr>
      </w:pPr>
      <w:r w:rsidRPr="00906263">
        <w:rPr>
          <w:rFonts w:asciiTheme="minorHAnsi" w:hAnsiTheme="minorHAnsi" w:cs="Arial"/>
          <w:color w:val="000000"/>
        </w:rPr>
        <w:t>Le domande, verificate attraverso il sistema informatico rispetto alla presenza dei requisiti di ammissione di cui all’art. 5, determinano l’automatica iscrizione nell’</w:t>
      </w:r>
      <w:r w:rsidRPr="000E2870">
        <w:rPr>
          <w:rFonts w:asciiTheme="minorHAnsi" w:hAnsiTheme="minorHAnsi" w:cs="Arial"/>
          <w:i/>
          <w:color w:val="000000"/>
        </w:rPr>
        <w:t>elenco</w:t>
      </w:r>
      <w:r w:rsidRPr="00906263">
        <w:rPr>
          <w:rFonts w:asciiTheme="minorHAnsi" w:hAnsiTheme="minorHAnsi" w:cs="Arial"/>
          <w:color w:val="000000"/>
        </w:rPr>
        <w:t xml:space="preserve"> o l’inserimento nell'</w:t>
      </w:r>
      <w:r w:rsidRPr="000E2870">
        <w:rPr>
          <w:rFonts w:asciiTheme="minorHAnsi" w:hAnsiTheme="minorHAnsi" w:cs="Arial"/>
          <w:i/>
          <w:color w:val="000000"/>
        </w:rPr>
        <w:t>elenco</w:t>
      </w:r>
      <w:r w:rsidRPr="00906263">
        <w:rPr>
          <w:rFonts w:asciiTheme="minorHAnsi" w:hAnsiTheme="minorHAnsi" w:cs="Arial"/>
          <w:color w:val="000000"/>
        </w:rPr>
        <w:t xml:space="preserve"> dei soggetti ammessi a partecipare al corso formativo di cui all’art. 8 del presente avviso, ove ricorrano le condizioni dell’art. </w:t>
      </w:r>
      <w:r w:rsidR="00C86E46" w:rsidRPr="00906263">
        <w:rPr>
          <w:rFonts w:asciiTheme="minorHAnsi" w:hAnsiTheme="minorHAnsi" w:cs="Arial"/>
          <w:color w:val="000000"/>
        </w:rPr>
        <w:t xml:space="preserve">5, co. 2, </w:t>
      </w:r>
      <w:r w:rsidRPr="00906263">
        <w:rPr>
          <w:rFonts w:asciiTheme="minorHAnsi" w:hAnsiTheme="minorHAnsi" w:cs="Arial"/>
          <w:color w:val="000000"/>
        </w:rPr>
        <w:t>lettera f</w:t>
      </w:r>
      <w:r w:rsidR="00C86E46" w:rsidRPr="00906263">
        <w:rPr>
          <w:rFonts w:asciiTheme="minorHAnsi" w:hAnsiTheme="minorHAnsi" w:cs="Arial"/>
          <w:color w:val="000000"/>
        </w:rPr>
        <w:t>),</w:t>
      </w:r>
      <w:r w:rsidR="000E2870">
        <w:rPr>
          <w:rFonts w:asciiTheme="minorHAnsi" w:hAnsiTheme="minorHAnsi" w:cs="Arial"/>
          <w:color w:val="000000"/>
        </w:rPr>
        <w:t xml:space="preserve"> punto 5.</w:t>
      </w:r>
    </w:p>
    <w:p w:rsidR="00D8752F" w:rsidRPr="00906263" w:rsidRDefault="00915AE6" w:rsidP="004C7E46">
      <w:pPr>
        <w:numPr>
          <w:ilvl w:val="0"/>
          <w:numId w:val="1"/>
        </w:numPr>
        <w:spacing w:after="0"/>
        <w:jc w:val="both"/>
        <w:rPr>
          <w:rFonts w:asciiTheme="minorHAnsi" w:hAnsiTheme="minorHAnsi"/>
        </w:rPr>
      </w:pPr>
      <w:r w:rsidRPr="00906263">
        <w:rPr>
          <w:rFonts w:asciiTheme="minorHAnsi" w:hAnsiTheme="minorHAnsi" w:cs="Arial"/>
          <w:color w:val="000000"/>
        </w:rPr>
        <w:t xml:space="preserve">Il richiedente deve indicare in </w:t>
      </w:r>
      <w:r w:rsidRPr="002F18A1">
        <w:rPr>
          <w:rFonts w:asciiTheme="minorHAnsi" w:hAnsiTheme="minorHAnsi" w:cs="Arial"/>
          <w:color w:val="auto"/>
        </w:rPr>
        <w:t xml:space="preserve">modo esatto </w:t>
      </w:r>
      <w:r w:rsidR="0056113D" w:rsidRPr="002F18A1">
        <w:rPr>
          <w:rFonts w:asciiTheme="minorHAnsi" w:hAnsiTheme="minorHAnsi" w:cs="Arial"/>
          <w:color w:val="auto"/>
        </w:rPr>
        <w:t xml:space="preserve">nella domanda </w:t>
      </w:r>
      <w:r w:rsidRPr="002F18A1">
        <w:rPr>
          <w:rFonts w:asciiTheme="minorHAnsi" w:hAnsiTheme="minorHAnsi" w:cs="Arial"/>
          <w:color w:val="auto"/>
        </w:rPr>
        <w:t>i propri recapiti (telefonici e di indirizzo e-mail) e comunicare,</w:t>
      </w:r>
      <w:r w:rsidR="00601D48" w:rsidRPr="002F18A1">
        <w:rPr>
          <w:rFonts w:asciiTheme="minorHAnsi" w:hAnsiTheme="minorHAnsi" w:cs="Arial"/>
          <w:color w:val="auto"/>
        </w:rPr>
        <w:t xml:space="preserve"> </w:t>
      </w:r>
      <w:r w:rsidR="00211262" w:rsidRPr="002F18A1">
        <w:rPr>
          <w:rFonts w:asciiTheme="minorHAnsi" w:hAnsiTheme="minorHAnsi" w:cs="Arial"/>
          <w:color w:val="auto"/>
        </w:rPr>
        <w:t xml:space="preserve">tempestivamente, </w:t>
      </w:r>
      <w:r w:rsidRPr="002F18A1">
        <w:rPr>
          <w:rFonts w:asciiTheme="minorHAnsi" w:hAnsiTheme="minorHAnsi" w:cs="Arial"/>
          <w:color w:val="auto"/>
        </w:rPr>
        <w:t>a</w:t>
      </w:r>
      <w:r w:rsidR="00211262" w:rsidRPr="002F18A1">
        <w:rPr>
          <w:rFonts w:asciiTheme="minorHAnsi" w:hAnsiTheme="minorHAnsi" w:cs="Arial"/>
          <w:color w:val="auto"/>
        </w:rPr>
        <w:t>gli uffici regionali, tramite</w:t>
      </w:r>
      <w:r w:rsidRPr="002F18A1">
        <w:rPr>
          <w:rFonts w:asciiTheme="minorHAnsi" w:hAnsiTheme="minorHAnsi" w:cs="Arial"/>
          <w:color w:val="auto"/>
        </w:rPr>
        <w:t xml:space="preserve"> </w:t>
      </w:r>
      <w:r w:rsidRPr="00906263">
        <w:rPr>
          <w:rFonts w:asciiTheme="minorHAnsi" w:hAnsiTheme="minorHAnsi" w:cs="Arial"/>
          <w:color w:val="000000"/>
        </w:rPr>
        <w:t xml:space="preserve">procedura </w:t>
      </w:r>
      <w:r w:rsidR="00587DF7">
        <w:rPr>
          <w:rFonts w:asciiTheme="minorHAnsi" w:hAnsiTheme="minorHAnsi" w:cs="Arial"/>
          <w:color w:val="000000"/>
        </w:rPr>
        <w:t>telematica</w:t>
      </w:r>
      <w:r w:rsidR="009930BB">
        <w:rPr>
          <w:rFonts w:asciiTheme="minorHAnsi" w:hAnsiTheme="minorHAnsi" w:cs="Arial"/>
          <w:color w:val="000000"/>
        </w:rPr>
        <w:t>, eventuali</w:t>
      </w:r>
      <w:bookmarkStart w:id="1" w:name="_GoBack"/>
      <w:bookmarkEnd w:id="1"/>
      <w:r w:rsidRPr="00906263">
        <w:rPr>
          <w:rFonts w:asciiTheme="minorHAnsi" w:hAnsiTheme="minorHAnsi" w:cs="Arial"/>
          <w:color w:val="000000"/>
        </w:rPr>
        <w:t xml:space="preserve"> successive modifiche.</w:t>
      </w:r>
    </w:p>
    <w:p w:rsidR="00D8752F" w:rsidRPr="00906263" w:rsidRDefault="00915AE6" w:rsidP="004C7E46">
      <w:pPr>
        <w:numPr>
          <w:ilvl w:val="0"/>
          <w:numId w:val="1"/>
        </w:numPr>
        <w:spacing w:after="0"/>
        <w:jc w:val="both"/>
        <w:rPr>
          <w:rFonts w:asciiTheme="minorHAnsi" w:hAnsiTheme="minorHAnsi"/>
        </w:rPr>
      </w:pPr>
      <w:r w:rsidRPr="00906263">
        <w:rPr>
          <w:rFonts w:asciiTheme="minorHAnsi" w:hAnsiTheme="minorHAnsi" w:cs="Arial"/>
          <w:color w:val="000000"/>
        </w:rPr>
        <w:t xml:space="preserve">Il Servizio regionale competente in materia si riserva la </w:t>
      </w:r>
      <w:r w:rsidRPr="00906263">
        <w:rPr>
          <w:rFonts w:asciiTheme="minorHAnsi" w:hAnsiTheme="minorHAnsi" w:cs="Arial"/>
          <w:bCs/>
          <w:color w:val="000000"/>
        </w:rPr>
        <w:t>facoltà di verificare, in qualsiasi momento, il possesso dei requisiti sopra indicati e dichiarati, e di effettuare, ai sensi dall’articolo 71 del DPR n. 445/2000 “</w:t>
      </w:r>
      <w:r w:rsidRPr="00906263">
        <w:rPr>
          <w:rFonts w:asciiTheme="minorHAnsi" w:hAnsiTheme="minorHAnsi" w:cs="Arial"/>
          <w:bCs/>
          <w:i/>
          <w:color w:val="000000"/>
        </w:rPr>
        <w:t>Testo unico delle disposizioni legislative e regolamentari in materia di documentazione amministrativa</w:t>
      </w:r>
      <w:r w:rsidRPr="00906263">
        <w:rPr>
          <w:rFonts w:asciiTheme="minorHAnsi" w:hAnsiTheme="minorHAnsi" w:cs="Arial"/>
          <w:bCs/>
          <w:color w:val="000000"/>
        </w:rPr>
        <w:t>”, controlli a campione sulla veridicità delle autocertificazioni prodotte.</w:t>
      </w:r>
    </w:p>
    <w:p w:rsidR="00D8752F" w:rsidRPr="000E2870" w:rsidRDefault="00D8752F" w:rsidP="004C7E46">
      <w:pPr>
        <w:spacing w:after="0"/>
        <w:rPr>
          <w:rFonts w:asciiTheme="minorHAnsi" w:hAnsiTheme="minorHAnsi" w:cs="DecimaWE-Bold"/>
          <w:b/>
          <w:bCs/>
          <w:color w:val="auto"/>
          <w:sz w:val="24"/>
          <w:szCs w:val="24"/>
          <w:lang w:eastAsia="it-IT"/>
        </w:rPr>
      </w:pPr>
    </w:p>
    <w:p w:rsidR="00C86E46" w:rsidRPr="00906263" w:rsidRDefault="00C86E46" w:rsidP="000E2870">
      <w:pPr>
        <w:spacing w:after="0" w:line="240" w:lineRule="auto"/>
        <w:jc w:val="center"/>
        <w:rPr>
          <w:rFonts w:asciiTheme="minorHAnsi" w:hAnsiTheme="minorHAnsi" w:cs="Arial"/>
          <w:b/>
        </w:rPr>
      </w:pPr>
      <w:r w:rsidRPr="00906263">
        <w:rPr>
          <w:rFonts w:asciiTheme="minorHAnsi" w:hAnsiTheme="minorHAnsi" w:cs="Arial"/>
          <w:b/>
        </w:rPr>
        <w:t xml:space="preserve">ARTICOLO </w:t>
      </w:r>
      <w:r w:rsidR="00915AE6" w:rsidRPr="00906263">
        <w:rPr>
          <w:rFonts w:asciiTheme="minorHAnsi" w:hAnsiTheme="minorHAnsi" w:cs="Arial"/>
          <w:b/>
        </w:rPr>
        <w:t>7</w:t>
      </w:r>
    </w:p>
    <w:p w:rsidR="00D8752F" w:rsidRPr="008B1507" w:rsidRDefault="00915AE6" w:rsidP="000E2870">
      <w:pPr>
        <w:spacing w:after="0" w:line="240" w:lineRule="auto"/>
        <w:jc w:val="center"/>
        <w:rPr>
          <w:rFonts w:asciiTheme="minorHAnsi" w:hAnsiTheme="minorHAnsi" w:cs="Arial"/>
          <w:b/>
        </w:rPr>
      </w:pPr>
      <w:r w:rsidRPr="00906263">
        <w:rPr>
          <w:rFonts w:asciiTheme="minorHAnsi" w:hAnsiTheme="minorHAnsi" w:cs="Arial"/>
          <w:b/>
        </w:rPr>
        <w:t xml:space="preserve"> PUBBLICAZIONE E GESTIONE DELL’ELENCO </w:t>
      </w:r>
    </w:p>
    <w:p w:rsidR="00D8752F" w:rsidRPr="00906263" w:rsidRDefault="00915AE6" w:rsidP="004C7E46">
      <w:pPr>
        <w:pStyle w:val="Paragrafoelenco"/>
        <w:numPr>
          <w:ilvl w:val="0"/>
          <w:numId w:val="12"/>
        </w:numPr>
        <w:spacing w:after="0"/>
        <w:jc w:val="both"/>
        <w:rPr>
          <w:rFonts w:asciiTheme="minorHAnsi" w:hAnsiTheme="minorHAnsi"/>
        </w:rPr>
      </w:pPr>
      <w:r w:rsidRPr="00906263">
        <w:rPr>
          <w:rFonts w:asciiTheme="minorHAnsi" w:hAnsiTheme="minorHAnsi" w:cs="Arial"/>
          <w:color w:val="000000"/>
        </w:rPr>
        <w:t>L’</w:t>
      </w:r>
      <w:r w:rsidRPr="000E2870">
        <w:rPr>
          <w:rFonts w:asciiTheme="minorHAnsi" w:hAnsiTheme="minorHAnsi" w:cs="Arial"/>
          <w:i/>
          <w:color w:val="000000"/>
        </w:rPr>
        <w:t>elenco</w:t>
      </w:r>
      <w:r w:rsidRPr="00906263">
        <w:rPr>
          <w:rFonts w:asciiTheme="minorHAnsi" w:hAnsiTheme="minorHAnsi" w:cs="Arial"/>
          <w:color w:val="000000"/>
        </w:rPr>
        <w:t xml:space="preserve"> diventa pubblico (online) attraverso l’inserimento nel sito Web della Regione Umbria (</w:t>
      </w:r>
      <w:hyperlink r:id="rId16">
        <w:r w:rsidRPr="00906263">
          <w:rPr>
            <w:rStyle w:val="CollegamentoInternet"/>
            <w:rFonts w:asciiTheme="minorHAnsi" w:hAnsiTheme="minorHAnsi" w:cs="Arial"/>
          </w:rPr>
          <w:t>www.regione.umbria.it</w:t>
        </w:r>
      </w:hyperlink>
      <w:r w:rsidR="000E2870">
        <w:rPr>
          <w:rFonts w:asciiTheme="minorHAnsi" w:hAnsiTheme="minorHAnsi" w:cs="Arial"/>
          <w:color w:val="000000"/>
        </w:rPr>
        <w:t>)</w:t>
      </w:r>
      <w:r w:rsidR="000E2870" w:rsidRPr="00906263">
        <w:rPr>
          <w:rFonts w:asciiTheme="minorHAnsi" w:hAnsiTheme="minorHAnsi" w:cs="Arial"/>
        </w:rPr>
        <w:t xml:space="preserve"> alla pagina </w:t>
      </w:r>
      <w:hyperlink r:id="rId17" w:history="1">
        <w:r w:rsidR="000E2870" w:rsidRPr="00264A16">
          <w:rPr>
            <w:rStyle w:val="Collegamentoipertestuale"/>
            <w:rFonts w:asciiTheme="minorHAnsi" w:hAnsiTheme="minorHAnsi" w:cs="Arial"/>
          </w:rPr>
          <w:t>http://www.regione.umbria.it/sociale</w:t>
        </w:r>
      </w:hyperlink>
      <w:r w:rsidRPr="00906263">
        <w:rPr>
          <w:rFonts w:asciiTheme="minorHAnsi" w:hAnsiTheme="minorHAnsi" w:cs="Arial"/>
          <w:color w:val="000000"/>
        </w:rPr>
        <w:t xml:space="preserve"> a partire dal primo giorno del mese successivo alla pubblicazione del presente avviso </w:t>
      </w:r>
      <w:r w:rsidRPr="005A6814">
        <w:rPr>
          <w:rFonts w:asciiTheme="minorHAnsi" w:hAnsiTheme="minorHAnsi" w:cs="Arial"/>
          <w:color w:val="auto"/>
        </w:rPr>
        <w:t xml:space="preserve">sul Bollettino Ufficiale </w:t>
      </w:r>
      <w:r w:rsidR="0056113D" w:rsidRPr="005A6814">
        <w:rPr>
          <w:rFonts w:asciiTheme="minorHAnsi" w:hAnsiTheme="minorHAnsi" w:cs="Arial"/>
          <w:color w:val="auto"/>
        </w:rPr>
        <w:t xml:space="preserve">della </w:t>
      </w:r>
      <w:r w:rsidRPr="00906263">
        <w:rPr>
          <w:rFonts w:asciiTheme="minorHAnsi" w:hAnsiTheme="minorHAnsi" w:cs="Arial"/>
          <w:color w:val="000000"/>
        </w:rPr>
        <w:t>Regione Umbria</w:t>
      </w:r>
      <w:r w:rsidR="000374AA">
        <w:rPr>
          <w:rFonts w:asciiTheme="minorHAnsi" w:hAnsiTheme="minorHAnsi" w:cs="Arial"/>
          <w:color w:val="000000"/>
        </w:rPr>
        <w:t xml:space="preserve"> e l’aggiornamento del medesimo</w:t>
      </w:r>
      <w:r w:rsidRPr="00906263">
        <w:rPr>
          <w:rFonts w:asciiTheme="minorHAnsi" w:hAnsiTheme="minorHAnsi" w:cs="Arial"/>
          <w:color w:val="000000"/>
        </w:rPr>
        <w:t xml:space="preserve"> avviene in tempo reale alla verifica telematica di cui </w:t>
      </w:r>
      <w:r w:rsidR="000E2870">
        <w:rPr>
          <w:rFonts w:asciiTheme="minorHAnsi" w:hAnsiTheme="minorHAnsi" w:cs="Arial"/>
          <w:color w:val="000000"/>
        </w:rPr>
        <w:t>all’art. 6,</w:t>
      </w:r>
      <w:r w:rsidR="000E2870" w:rsidRPr="000E2870">
        <w:rPr>
          <w:rFonts w:asciiTheme="minorHAnsi" w:hAnsiTheme="minorHAnsi" w:cs="Arial"/>
          <w:color w:val="000000"/>
        </w:rPr>
        <w:t xml:space="preserve"> </w:t>
      </w:r>
      <w:r w:rsidR="000E2870" w:rsidRPr="00906263">
        <w:rPr>
          <w:rFonts w:asciiTheme="minorHAnsi" w:hAnsiTheme="minorHAnsi" w:cs="Arial"/>
          <w:color w:val="000000"/>
        </w:rPr>
        <w:t>co</w:t>
      </w:r>
      <w:r w:rsidR="000E2870">
        <w:rPr>
          <w:rFonts w:asciiTheme="minorHAnsi" w:hAnsiTheme="minorHAnsi" w:cs="Arial"/>
          <w:color w:val="000000"/>
        </w:rPr>
        <w:t>.</w:t>
      </w:r>
      <w:r w:rsidR="000E2870" w:rsidRPr="00906263">
        <w:rPr>
          <w:rFonts w:asciiTheme="minorHAnsi" w:hAnsiTheme="minorHAnsi" w:cs="Arial"/>
          <w:color w:val="000000"/>
        </w:rPr>
        <w:t xml:space="preserve"> 7</w:t>
      </w:r>
      <w:r w:rsidR="000E2870">
        <w:rPr>
          <w:rFonts w:asciiTheme="minorHAnsi" w:hAnsiTheme="minorHAnsi" w:cs="Arial"/>
          <w:color w:val="000000"/>
        </w:rPr>
        <w:t>.</w:t>
      </w:r>
    </w:p>
    <w:p w:rsidR="00D8752F" w:rsidRPr="00425BE1" w:rsidRDefault="00915AE6" w:rsidP="004C7E46">
      <w:pPr>
        <w:pStyle w:val="Paragrafoelenco"/>
        <w:numPr>
          <w:ilvl w:val="0"/>
          <w:numId w:val="12"/>
        </w:numPr>
        <w:spacing w:after="0"/>
        <w:jc w:val="both"/>
        <w:rPr>
          <w:rFonts w:asciiTheme="minorHAnsi" w:hAnsiTheme="minorHAnsi"/>
        </w:rPr>
      </w:pPr>
      <w:r w:rsidRPr="00906263">
        <w:rPr>
          <w:rFonts w:asciiTheme="minorHAnsi" w:hAnsiTheme="minorHAnsi" w:cs="Arial"/>
          <w:color w:val="000000"/>
        </w:rPr>
        <w:t>L’</w:t>
      </w:r>
      <w:r w:rsidRPr="000E2870">
        <w:rPr>
          <w:rFonts w:asciiTheme="minorHAnsi" w:hAnsiTheme="minorHAnsi" w:cs="Arial"/>
          <w:i/>
          <w:color w:val="000000"/>
        </w:rPr>
        <w:t>elenco</w:t>
      </w:r>
      <w:r w:rsidRPr="00906263">
        <w:rPr>
          <w:rFonts w:asciiTheme="minorHAnsi" w:hAnsiTheme="minorHAnsi" w:cs="Arial"/>
          <w:color w:val="000000"/>
        </w:rPr>
        <w:t xml:space="preserve"> è presentato </w:t>
      </w:r>
      <w:r w:rsidRPr="00906263">
        <w:rPr>
          <w:rFonts w:asciiTheme="minorHAnsi" w:hAnsiTheme="minorHAnsi" w:cs="Arial"/>
          <w:bCs/>
          <w:color w:val="000000"/>
        </w:rPr>
        <w:t>in ordine alfabetico e contiene: il nome e cognome dell’iscritto, il numero di t</w:t>
      </w:r>
      <w:r w:rsidR="00583A10">
        <w:rPr>
          <w:rFonts w:asciiTheme="minorHAnsi" w:hAnsiTheme="minorHAnsi" w:cs="Arial"/>
          <w:bCs/>
          <w:color w:val="000000"/>
        </w:rPr>
        <w:t xml:space="preserve">elefono, l’indirizzo mail e la eventuale </w:t>
      </w:r>
      <w:r w:rsidR="00583A10" w:rsidRPr="00425BE1">
        <w:rPr>
          <w:rFonts w:asciiTheme="minorHAnsi" w:hAnsiTheme="minorHAnsi" w:cs="Arial"/>
          <w:bCs/>
          <w:color w:val="000000"/>
        </w:rPr>
        <w:t>specificazione della/e</w:t>
      </w:r>
      <w:r w:rsidR="0056113D">
        <w:rPr>
          <w:rFonts w:asciiTheme="minorHAnsi" w:hAnsiTheme="minorHAnsi" w:cs="Arial"/>
          <w:bCs/>
          <w:color w:val="000000"/>
        </w:rPr>
        <w:t xml:space="preserve"> z</w:t>
      </w:r>
      <w:r w:rsidRPr="00425BE1">
        <w:rPr>
          <w:rFonts w:asciiTheme="minorHAnsi" w:hAnsiTheme="minorHAnsi" w:cs="Arial"/>
          <w:bCs/>
          <w:color w:val="000000"/>
        </w:rPr>
        <w:t xml:space="preserve">ona/e sociale/i </w:t>
      </w:r>
      <w:r w:rsidR="00583A10" w:rsidRPr="00425BE1">
        <w:rPr>
          <w:rFonts w:asciiTheme="minorHAnsi" w:hAnsiTheme="minorHAnsi" w:cs="Arial"/>
          <w:bCs/>
          <w:color w:val="000000"/>
        </w:rPr>
        <w:t xml:space="preserve">rispetto alla/e quale/i </w:t>
      </w:r>
      <w:r w:rsidRPr="00425BE1">
        <w:rPr>
          <w:rFonts w:asciiTheme="minorHAnsi" w:hAnsiTheme="minorHAnsi" w:cs="Arial"/>
          <w:bCs/>
          <w:color w:val="000000"/>
        </w:rPr>
        <w:t>il richiedente abbia</w:t>
      </w:r>
      <w:r w:rsidR="00583A10" w:rsidRPr="00425BE1">
        <w:rPr>
          <w:rFonts w:asciiTheme="minorHAnsi" w:hAnsiTheme="minorHAnsi" w:cs="Arial"/>
          <w:bCs/>
          <w:color w:val="000000"/>
        </w:rPr>
        <w:t xml:space="preserve"> espresso preferenza in ordine allo svolgimento delle</w:t>
      </w:r>
      <w:r w:rsidRPr="00425BE1">
        <w:rPr>
          <w:rFonts w:asciiTheme="minorHAnsi" w:hAnsiTheme="minorHAnsi" w:cs="Arial"/>
          <w:bCs/>
          <w:color w:val="000000"/>
        </w:rPr>
        <w:t xml:space="preserve"> proprie prestazioni</w:t>
      </w:r>
      <w:r w:rsidR="00583A10" w:rsidRPr="00425BE1">
        <w:rPr>
          <w:rFonts w:asciiTheme="minorHAnsi" w:hAnsiTheme="minorHAnsi" w:cs="Arial"/>
          <w:bCs/>
          <w:color w:val="000000"/>
        </w:rPr>
        <w:t>, laddove egli abb</w:t>
      </w:r>
      <w:r w:rsidR="002F18A1">
        <w:rPr>
          <w:rFonts w:asciiTheme="minorHAnsi" w:hAnsiTheme="minorHAnsi" w:cs="Arial"/>
          <w:bCs/>
          <w:color w:val="000000"/>
        </w:rPr>
        <w:t>ia usufruito di tale facoltà</w:t>
      </w:r>
      <w:r w:rsidRPr="00425BE1">
        <w:rPr>
          <w:rFonts w:asciiTheme="minorHAnsi" w:hAnsiTheme="minorHAnsi" w:cs="Arial"/>
          <w:bCs/>
          <w:color w:val="000000"/>
        </w:rPr>
        <w:t>.</w:t>
      </w:r>
    </w:p>
    <w:p w:rsidR="00D8752F" w:rsidRPr="00906263" w:rsidRDefault="00915AE6" w:rsidP="004C7E46">
      <w:pPr>
        <w:pStyle w:val="Paragrafoelenco"/>
        <w:numPr>
          <w:ilvl w:val="0"/>
          <w:numId w:val="12"/>
        </w:numPr>
        <w:spacing w:after="0"/>
        <w:jc w:val="both"/>
        <w:rPr>
          <w:rFonts w:asciiTheme="minorHAnsi" w:hAnsiTheme="minorHAnsi"/>
        </w:rPr>
      </w:pPr>
      <w:r w:rsidRPr="00906263">
        <w:rPr>
          <w:rFonts w:asciiTheme="minorHAnsi" w:eastAsia="ArialUnicodeMS" w:hAnsiTheme="minorHAnsi" w:cs="Arial"/>
          <w:color w:val="000000"/>
        </w:rPr>
        <w:t xml:space="preserve">Entro il mese di giugno di ogni anno, </w:t>
      </w:r>
      <w:r w:rsidRPr="002F18A1">
        <w:rPr>
          <w:rFonts w:asciiTheme="minorHAnsi" w:eastAsia="ArialUnicodeMS" w:hAnsiTheme="minorHAnsi" w:cs="Arial"/>
          <w:color w:val="auto"/>
        </w:rPr>
        <w:t xml:space="preserve">attraverso il sistema informatico </w:t>
      </w:r>
      <w:r w:rsidRPr="002F18A1">
        <w:rPr>
          <w:rFonts w:asciiTheme="minorHAnsi" w:hAnsiTheme="minorHAnsi" w:cs="Arial"/>
          <w:color w:val="auto"/>
        </w:rPr>
        <w:t xml:space="preserve">canale </w:t>
      </w:r>
      <w:r w:rsidRPr="00906263">
        <w:rPr>
          <w:rFonts w:asciiTheme="minorHAnsi" w:hAnsiTheme="minorHAnsi" w:cs="Arial"/>
          <w:color w:val="000000"/>
        </w:rPr>
        <w:t>Bandi del sito istituzionale regionale (</w:t>
      </w:r>
      <w:hyperlink r:id="rId18">
        <w:r w:rsidRPr="00906263">
          <w:rPr>
            <w:rStyle w:val="CollegamentoInternet"/>
            <w:rFonts w:asciiTheme="minorHAnsi" w:hAnsiTheme="minorHAnsi" w:cs="Arial"/>
          </w:rPr>
          <w:t>www.regione.umbria.it</w:t>
        </w:r>
      </w:hyperlink>
      <w:r w:rsidRPr="00906263">
        <w:rPr>
          <w:rFonts w:asciiTheme="minorHAnsi" w:hAnsiTheme="minorHAnsi" w:cs="Arial"/>
          <w:color w:val="000000"/>
        </w:rPr>
        <w:t>)</w:t>
      </w:r>
      <w:r w:rsidRPr="00906263">
        <w:rPr>
          <w:rFonts w:asciiTheme="minorHAnsi" w:eastAsia="ArialUnicodeMS" w:hAnsiTheme="minorHAnsi" w:cs="Arial"/>
          <w:color w:val="000000"/>
        </w:rPr>
        <w:t>, l’iscritto all’</w:t>
      </w:r>
      <w:r w:rsidRPr="005733E2">
        <w:rPr>
          <w:rFonts w:asciiTheme="minorHAnsi" w:eastAsia="ArialUnicodeMS" w:hAnsiTheme="minorHAnsi" w:cs="Arial"/>
          <w:i/>
          <w:color w:val="000000"/>
        </w:rPr>
        <w:t>elenco</w:t>
      </w:r>
      <w:r w:rsidRPr="00906263">
        <w:rPr>
          <w:rFonts w:asciiTheme="minorHAnsi" w:eastAsia="ArialUnicodeMS" w:hAnsiTheme="minorHAnsi" w:cs="Arial"/>
          <w:color w:val="000000"/>
        </w:rPr>
        <w:t xml:space="preserve">, ai fini del mantenimento della proprio nominativo e pena la cancellazione automatica successiva a detta data, deve confermare </w:t>
      </w:r>
      <w:r w:rsidRPr="00425BE1">
        <w:rPr>
          <w:rFonts w:asciiTheme="minorHAnsi" w:eastAsia="ArialUnicodeMS" w:hAnsiTheme="minorHAnsi" w:cs="Arial"/>
          <w:color w:val="000000"/>
        </w:rPr>
        <w:t xml:space="preserve">la </w:t>
      </w:r>
      <w:r w:rsidR="00425BE1" w:rsidRPr="00425BE1">
        <w:rPr>
          <w:rFonts w:asciiTheme="minorHAnsi" w:eastAsia="ArialUnicodeMS" w:hAnsiTheme="minorHAnsi" w:cs="Arial"/>
          <w:color w:val="000000"/>
        </w:rPr>
        <w:t>permanenza</w:t>
      </w:r>
      <w:r w:rsidRPr="00425BE1">
        <w:rPr>
          <w:rFonts w:asciiTheme="minorHAnsi" w:eastAsia="ArialUnicodeMS" w:hAnsiTheme="minorHAnsi" w:cs="Arial"/>
          <w:color w:val="000000"/>
        </w:rPr>
        <w:t xml:space="preserve"> dei requis</w:t>
      </w:r>
      <w:r w:rsidR="005733E2" w:rsidRPr="00425BE1">
        <w:rPr>
          <w:rFonts w:asciiTheme="minorHAnsi" w:eastAsia="ArialUnicodeMS" w:hAnsiTheme="minorHAnsi" w:cs="Arial"/>
          <w:color w:val="000000"/>
        </w:rPr>
        <w:t>iti</w:t>
      </w:r>
      <w:r w:rsidR="005733E2">
        <w:rPr>
          <w:rFonts w:asciiTheme="minorHAnsi" w:eastAsia="ArialUnicodeMS" w:hAnsiTheme="minorHAnsi" w:cs="Arial"/>
          <w:color w:val="000000"/>
        </w:rPr>
        <w:t xml:space="preserve"> richiesti per l’iscrizione</w:t>
      </w:r>
      <w:r w:rsidRPr="00906263">
        <w:rPr>
          <w:rFonts w:asciiTheme="minorHAnsi" w:eastAsia="ArialUnicodeMS" w:hAnsiTheme="minorHAnsi" w:cs="Arial"/>
          <w:color w:val="000000"/>
        </w:rPr>
        <w:t xml:space="preserve"> previsti dal presente </w:t>
      </w:r>
      <w:r w:rsidR="0070570A" w:rsidRPr="00906263">
        <w:rPr>
          <w:rFonts w:asciiTheme="minorHAnsi" w:eastAsia="ArialUnicodeMS" w:hAnsiTheme="minorHAnsi" w:cs="Arial"/>
          <w:color w:val="000000"/>
        </w:rPr>
        <w:t>avviso</w:t>
      </w:r>
      <w:r w:rsidRPr="00906263">
        <w:rPr>
          <w:rFonts w:asciiTheme="minorHAnsi" w:eastAsia="ArialUnicodeMS" w:hAnsiTheme="minorHAnsi" w:cs="Arial"/>
          <w:color w:val="000000"/>
        </w:rPr>
        <w:t>. Tale dichiarazione viene effettuata</w:t>
      </w:r>
      <w:r w:rsidRPr="00906263">
        <w:rPr>
          <w:rFonts w:asciiTheme="minorHAnsi" w:hAnsiTheme="minorHAnsi" w:cs="Arial"/>
          <w:bCs/>
          <w:color w:val="000000"/>
        </w:rPr>
        <w:t xml:space="preserve"> attr</w:t>
      </w:r>
      <w:r w:rsidR="00117780">
        <w:rPr>
          <w:rFonts w:asciiTheme="minorHAnsi" w:hAnsiTheme="minorHAnsi" w:cs="Arial"/>
          <w:bCs/>
          <w:color w:val="000000"/>
        </w:rPr>
        <w:t>averso procedura informatica</w:t>
      </w:r>
      <w:r w:rsidRPr="00906263">
        <w:rPr>
          <w:rFonts w:asciiTheme="minorHAnsi" w:hAnsiTheme="minorHAnsi" w:cs="Arial"/>
          <w:bCs/>
          <w:color w:val="000000"/>
        </w:rPr>
        <w:t xml:space="preserve"> e ai sensi del DPR n. 445/2000.</w:t>
      </w:r>
      <w:r w:rsidRPr="00906263">
        <w:rPr>
          <w:rFonts w:asciiTheme="minorHAnsi" w:eastAsia="ArialUnicodeMS" w:hAnsiTheme="minorHAnsi" w:cs="Arial"/>
          <w:color w:val="000000"/>
        </w:rPr>
        <w:t xml:space="preserve"> </w:t>
      </w:r>
    </w:p>
    <w:p w:rsidR="00D8752F" w:rsidRPr="00906263" w:rsidRDefault="005733E2" w:rsidP="004C7E46">
      <w:pPr>
        <w:pStyle w:val="Paragrafoelenco"/>
        <w:numPr>
          <w:ilvl w:val="0"/>
          <w:numId w:val="12"/>
        </w:numPr>
        <w:spacing w:after="0"/>
        <w:jc w:val="both"/>
        <w:rPr>
          <w:rFonts w:asciiTheme="minorHAnsi" w:hAnsiTheme="minorHAnsi" w:cs="Arial"/>
          <w:b/>
          <w:bCs/>
          <w:color w:val="000000"/>
        </w:rPr>
      </w:pPr>
      <w:r>
        <w:rPr>
          <w:rFonts w:asciiTheme="minorHAnsi" w:eastAsia="ArialUnicodeMS" w:hAnsiTheme="minorHAnsi" w:cs="Arial"/>
          <w:color w:val="000000"/>
        </w:rPr>
        <w:t>Qualora l’iscritto all’</w:t>
      </w:r>
      <w:r w:rsidRPr="005733E2">
        <w:rPr>
          <w:rFonts w:asciiTheme="minorHAnsi" w:eastAsia="ArialUnicodeMS" w:hAnsiTheme="minorHAnsi" w:cs="Arial"/>
          <w:i/>
          <w:color w:val="000000"/>
        </w:rPr>
        <w:t>elenco</w:t>
      </w:r>
      <w:r w:rsidR="00915AE6" w:rsidRPr="00906263">
        <w:rPr>
          <w:rFonts w:asciiTheme="minorHAnsi" w:eastAsia="ArialUnicodeMS" w:hAnsiTheme="minorHAnsi" w:cs="Arial"/>
          <w:color w:val="000000"/>
        </w:rPr>
        <w:t>:</w:t>
      </w:r>
    </w:p>
    <w:p w:rsidR="00D8752F" w:rsidRPr="00906263" w:rsidRDefault="00915AE6" w:rsidP="004C7E46">
      <w:pPr>
        <w:pStyle w:val="Paragrafoelenco"/>
        <w:numPr>
          <w:ilvl w:val="0"/>
          <w:numId w:val="13"/>
        </w:numPr>
        <w:spacing w:after="0"/>
        <w:jc w:val="both"/>
        <w:rPr>
          <w:rFonts w:asciiTheme="minorHAnsi" w:hAnsiTheme="minorHAnsi"/>
        </w:rPr>
      </w:pPr>
      <w:r w:rsidRPr="00906263">
        <w:rPr>
          <w:rFonts w:asciiTheme="minorHAnsi" w:eastAsia="ArialUnicodeMS" w:hAnsiTheme="minorHAnsi" w:cs="Arial"/>
          <w:color w:val="000000"/>
        </w:rPr>
        <w:t xml:space="preserve">intenda cancellare il proprio nominativo, </w:t>
      </w:r>
      <w:r w:rsidR="004B5C4C" w:rsidRPr="00906263">
        <w:rPr>
          <w:rFonts w:asciiTheme="minorHAnsi" w:eastAsia="ArialUnicodeMS" w:hAnsiTheme="minorHAnsi" w:cs="Arial"/>
          <w:color w:val="000000"/>
        </w:rPr>
        <w:t xml:space="preserve">può farlo </w:t>
      </w:r>
      <w:r w:rsidRPr="00906263">
        <w:rPr>
          <w:rFonts w:asciiTheme="minorHAnsi" w:eastAsia="ArialUnicodeMS" w:hAnsiTheme="minorHAnsi" w:cs="Arial"/>
          <w:color w:val="000000"/>
        </w:rPr>
        <w:t>in qualunque momento, attraverso richiesta tramite il sistema informat</w:t>
      </w:r>
      <w:r w:rsidRPr="0056113D">
        <w:rPr>
          <w:rFonts w:asciiTheme="minorHAnsi" w:eastAsia="ArialUnicodeMS" w:hAnsiTheme="minorHAnsi" w:cs="Arial"/>
          <w:color w:val="auto"/>
        </w:rPr>
        <w:t xml:space="preserve">ico pubblicato sul </w:t>
      </w:r>
      <w:r w:rsidRPr="00906263">
        <w:rPr>
          <w:rFonts w:asciiTheme="minorHAnsi" w:hAnsiTheme="minorHAnsi" w:cs="Arial"/>
          <w:color w:val="000000"/>
        </w:rPr>
        <w:t>canale Bandi del sito istituzionale regionale  (</w:t>
      </w:r>
      <w:hyperlink r:id="rId19">
        <w:r w:rsidRPr="00906263">
          <w:rPr>
            <w:rStyle w:val="CollegamentoInternet"/>
            <w:rFonts w:asciiTheme="minorHAnsi" w:hAnsiTheme="minorHAnsi" w:cs="Arial"/>
          </w:rPr>
          <w:t>www.regione.umbria.it</w:t>
        </w:r>
      </w:hyperlink>
      <w:r w:rsidRPr="00906263">
        <w:rPr>
          <w:rFonts w:asciiTheme="minorHAnsi" w:hAnsiTheme="minorHAnsi" w:cs="Arial"/>
          <w:color w:val="000000"/>
        </w:rPr>
        <w:t>). La richiesta determina la cancellazione immediata, comunque nei termini procedimentali di 30 giorni ai sensi dell’art.</w:t>
      </w:r>
      <w:r w:rsidR="0078288E">
        <w:rPr>
          <w:rFonts w:asciiTheme="minorHAnsi" w:hAnsiTheme="minorHAnsi" w:cs="Arial"/>
          <w:color w:val="000000"/>
        </w:rPr>
        <w:t xml:space="preserve"> </w:t>
      </w:r>
      <w:r w:rsidRPr="00906263">
        <w:rPr>
          <w:rFonts w:asciiTheme="minorHAnsi" w:hAnsiTheme="minorHAnsi" w:cs="Arial"/>
          <w:color w:val="000000"/>
        </w:rPr>
        <w:t>20 della l.r. n. 8/2010</w:t>
      </w:r>
      <w:r w:rsidR="000374AA">
        <w:rPr>
          <w:rFonts w:asciiTheme="minorHAnsi" w:hAnsiTheme="minorHAnsi" w:cs="Arial"/>
          <w:color w:val="000000"/>
        </w:rPr>
        <w:t xml:space="preserve"> e</w:t>
      </w:r>
      <w:r w:rsidRPr="0056113D">
        <w:rPr>
          <w:rFonts w:asciiTheme="minorHAnsi" w:hAnsiTheme="minorHAnsi" w:cs="Arial"/>
          <w:color w:val="FF0000"/>
        </w:rPr>
        <w:t xml:space="preserve"> </w:t>
      </w:r>
      <w:r w:rsidR="0056113D">
        <w:rPr>
          <w:rFonts w:asciiTheme="minorHAnsi" w:hAnsiTheme="minorHAnsi" w:cs="Arial"/>
          <w:color w:val="000000"/>
        </w:rPr>
        <w:t>della avvenuta cancellazione</w:t>
      </w:r>
      <w:r w:rsidRPr="00906263">
        <w:rPr>
          <w:rFonts w:asciiTheme="minorHAnsi" w:hAnsiTheme="minorHAnsi" w:cs="Arial"/>
          <w:color w:val="000000"/>
        </w:rPr>
        <w:t xml:space="preserve"> viene da</w:t>
      </w:r>
      <w:r w:rsidR="005733E2">
        <w:rPr>
          <w:rFonts w:asciiTheme="minorHAnsi" w:hAnsiTheme="minorHAnsi" w:cs="Arial"/>
          <w:color w:val="000000"/>
        </w:rPr>
        <w:t>ta comunicazione al richiedente;</w:t>
      </w:r>
    </w:p>
    <w:p w:rsidR="00D8752F" w:rsidRPr="00425BE1" w:rsidRDefault="00915AE6" w:rsidP="004C7E46">
      <w:pPr>
        <w:pStyle w:val="Paragrafoelenco"/>
        <w:numPr>
          <w:ilvl w:val="0"/>
          <w:numId w:val="13"/>
        </w:numPr>
        <w:spacing w:after="0"/>
        <w:jc w:val="both"/>
        <w:rPr>
          <w:rFonts w:asciiTheme="minorHAnsi" w:hAnsiTheme="minorHAnsi"/>
          <w:color w:val="auto"/>
        </w:rPr>
      </w:pPr>
      <w:r w:rsidRPr="00906263">
        <w:rPr>
          <w:rFonts w:asciiTheme="minorHAnsi" w:eastAsia="ArialUnicodeMS" w:hAnsiTheme="minorHAnsi" w:cs="Arial"/>
          <w:color w:val="000000"/>
        </w:rPr>
        <w:t>debba modificare le proprie informazioni</w:t>
      </w:r>
      <w:r w:rsidR="0056113D">
        <w:rPr>
          <w:rFonts w:asciiTheme="minorHAnsi" w:eastAsia="ArialUnicodeMS" w:hAnsiTheme="minorHAnsi" w:cs="Arial"/>
          <w:color w:val="000000"/>
        </w:rPr>
        <w:t>,</w:t>
      </w:r>
      <w:r w:rsidRPr="00906263">
        <w:rPr>
          <w:rFonts w:asciiTheme="minorHAnsi" w:eastAsia="ArialUnicodeMS" w:hAnsiTheme="minorHAnsi" w:cs="Arial"/>
          <w:color w:val="000000"/>
        </w:rPr>
        <w:t xml:space="preserve"> attinenti al numero di telefono, all’indirizzo mail e alle zone </w:t>
      </w:r>
      <w:r w:rsidRPr="002F18A1">
        <w:rPr>
          <w:rFonts w:asciiTheme="minorHAnsi" w:eastAsia="ArialUnicodeMS" w:hAnsiTheme="minorHAnsi" w:cs="Arial"/>
          <w:color w:val="auto"/>
        </w:rPr>
        <w:t xml:space="preserve">sociali </w:t>
      </w:r>
      <w:r w:rsidR="0056113D" w:rsidRPr="002F18A1">
        <w:rPr>
          <w:rFonts w:asciiTheme="minorHAnsi" w:eastAsia="ArialUnicodeMS" w:hAnsiTheme="minorHAnsi" w:cs="Arial"/>
          <w:color w:val="auto"/>
        </w:rPr>
        <w:t>relativamente alle quali</w:t>
      </w:r>
      <w:r w:rsidR="004B5C4C" w:rsidRPr="002F18A1">
        <w:rPr>
          <w:rFonts w:asciiTheme="minorHAnsi" w:eastAsia="ArialUnicodeMS" w:hAnsiTheme="minorHAnsi" w:cs="Arial"/>
          <w:color w:val="auto"/>
        </w:rPr>
        <w:t xml:space="preserve"> </w:t>
      </w:r>
      <w:r w:rsidR="0056113D" w:rsidRPr="002F18A1">
        <w:rPr>
          <w:rFonts w:asciiTheme="minorHAnsi" w:eastAsia="ArialUnicodeMS" w:hAnsiTheme="minorHAnsi" w:cs="Arial"/>
          <w:color w:val="auto"/>
        </w:rPr>
        <w:t xml:space="preserve">ha </w:t>
      </w:r>
      <w:r w:rsidR="004B5C4C" w:rsidRPr="002F18A1">
        <w:rPr>
          <w:rFonts w:asciiTheme="minorHAnsi" w:eastAsia="ArialUnicodeMS" w:hAnsiTheme="minorHAnsi" w:cs="Arial"/>
          <w:color w:val="auto"/>
        </w:rPr>
        <w:t xml:space="preserve">espresso </w:t>
      </w:r>
      <w:r w:rsidR="004B5C4C">
        <w:rPr>
          <w:rFonts w:asciiTheme="minorHAnsi" w:eastAsia="ArialUnicodeMS" w:hAnsiTheme="minorHAnsi" w:cs="Arial"/>
          <w:color w:val="000000"/>
        </w:rPr>
        <w:t>preferenza in ordine alla erogazione</w:t>
      </w:r>
      <w:r w:rsidRPr="00906263">
        <w:rPr>
          <w:rFonts w:asciiTheme="minorHAnsi" w:eastAsia="ArialUnicodeMS" w:hAnsiTheme="minorHAnsi" w:cs="Arial"/>
          <w:color w:val="000000"/>
        </w:rPr>
        <w:t xml:space="preserve"> </w:t>
      </w:r>
      <w:r w:rsidR="004B5C4C">
        <w:rPr>
          <w:rFonts w:asciiTheme="minorHAnsi" w:eastAsia="ArialUnicodeMS" w:hAnsiTheme="minorHAnsi" w:cs="Arial"/>
          <w:color w:val="000000"/>
        </w:rPr>
        <w:t>del</w:t>
      </w:r>
      <w:r w:rsidRPr="00906263">
        <w:rPr>
          <w:rFonts w:asciiTheme="minorHAnsi" w:eastAsia="ArialUnicodeMS" w:hAnsiTheme="minorHAnsi" w:cs="Arial"/>
          <w:color w:val="000000"/>
        </w:rPr>
        <w:t xml:space="preserve">le prestazioni, avanza richiesta attraverso il sistema informatico pubblicato sul </w:t>
      </w:r>
      <w:r w:rsidRPr="00906263">
        <w:rPr>
          <w:rFonts w:asciiTheme="minorHAnsi" w:hAnsiTheme="minorHAnsi" w:cs="Arial"/>
          <w:color w:val="000000"/>
        </w:rPr>
        <w:t>canale Bandi del sito istituzionale regionale  (</w:t>
      </w:r>
      <w:hyperlink r:id="rId20">
        <w:r w:rsidRPr="00906263">
          <w:rPr>
            <w:rStyle w:val="CollegamentoInternet"/>
            <w:rFonts w:asciiTheme="minorHAnsi" w:hAnsiTheme="minorHAnsi" w:cs="Arial"/>
          </w:rPr>
          <w:t>www.regione.umbria.it</w:t>
        </w:r>
      </w:hyperlink>
      <w:r w:rsidRPr="00906263">
        <w:rPr>
          <w:rFonts w:asciiTheme="minorHAnsi" w:hAnsiTheme="minorHAnsi" w:cs="Arial"/>
          <w:color w:val="000000"/>
        </w:rPr>
        <w:t xml:space="preserve">). La </w:t>
      </w:r>
      <w:r w:rsidRPr="00425BE1">
        <w:rPr>
          <w:rFonts w:asciiTheme="minorHAnsi" w:hAnsiTheme="minorHAnsi" w:cs="Arial"/>
          <w:color w:val="auto"/>
        </w:rPr>
        <w:t xml:space="preserve">richiesta determina la </w:t>
      </w:r>
      <w:r w:rsidR="0049146A" w:rsidRPr="00425BE1">
        <w:rPr>
          <w:rFonts w:asciiTheme="minorHAnsi" w:hAnsiTheme="minorHAnsi" w:cs="Arial"/>
          <w:color w:val="auto"/>
        </w:rPr>
        <w:t>modifica</w:t>
      </w:r>
      <w:r w:rsidR="004B5C4C" w:rsidRPr="00425BE1">
        <w:rPr>
          <w:rFonts w:asciiTheme="minorHAnsi" w:hAnsiTheme="minorHAnsi" w:cs="Arial"/>
          <w:color w:val="auto"/>
        </w:rPr>
        <w:t xml:space="preserve"> </w:t>
      </w:r>
      <w:r w:rsidR="0049146A" w:rsidRPr="00425BE1">
        <w:rPr>
          <w:rFonts w:asciiTheme="minorHAnsi" w:hAnsiTheme="minorHAnsi" w:cs="Arial"/>
          <w:color w:val="auto"/>
        </w:rPr>
        <w:t>immed</w:t>
      </w:r>
      <w:r w:rsidR="005733E2" w:rsidRPr="00425BE1">
        <w:rPr>
          <w:rFonts w:asciiTheme="minorHAnsi" w:hAnsiTheme="minorHAnsi" w:cs="Arial"/>
          <w:color w:val="auto"/>
        </w:rPr>
        <w:t>iat</w:t>
      </w:r>
      <w:r w:rsidR="004B5C4C" w:rsidRPr="00425BE1">
        <w:rPr>
          <w:rFonts w:asciiTheme="minorHAnsi" w:hAnsiTheme="minorHAnsi" w:cs="Arial"/>
          <w:color w:val="auto"/>
        </w:rPr>
        <w:t>a</w:t>
      </w:r>
      <w:r w:rsidRPr="00425BE1">
        <w:rPr>
          <w:rFonts w:asciiTheme="minorHAnsi" w:hAnsiTheme="minorHAnsi" w:cs="Arial"/>
          <w:color w:val="auto"/>
        </w:rPr>
        <w:t xml:space="preserve"> e</w:t>
      </w:r>
      <w:r w:rsidR="004B5C4C" w:rsidRPr="00425BE1">
        <w:rPr>
          <w:rFonts w:asciiTheme="minorHAnsi" w:hAnsiTheme="minorHAnsi" w:cs="Arial"/>
          <w:color w:val="auto"/>
        </w:rPr>
        <w:t>,</w:t>
      </w:r>
      <w:r w:rsidRPr="00425BE1">
        <w:rPr>
          <w:rFonts w:asciiTheme="minorHAnsi" w:hAnsiTheme="minorHAnsi" w:cs="Arial"/>
          <w:color w:val="auto"/>
        </w:rPr>
        <w:t xml:space="preserve"> comunque</w:t>
      </w:r>
      <w:r w:rsidR="004B5C4C" w:rsidRPr="00425BE1">
        <w:rPr>
          <w:rFonts w:asciiTheme="minorHAnsi" w:hAnsiTheme="minorHAnsi" w:cs="Arial"/>
          <w:color w:val="auto"/>
        </w:rPr>
        <w:t>,</w:t>
      </w:r>
      <w:r w:rsidRPr="00425BE1">
        <w:rPr>
          <w:rFonts w:asciiTheme="minorHAnsi" w:hAnsiTheme="minorHAnsi" w:cs="Arial"/>
          <w:color w:val="auto"/>
        </w:rPr>
        <w:t xml:space="preserve"> nei termini procedimentali di 30 giorni ai sensi dell’art.</w:t>
      </w:r>
      <w:r w:rsidR="008B1507" w:rsidRPr="00425BE1">
        <w:rPr>
          <w:rFonts w:asciiTheme="minorHAnsi" w:hAnsiTheme="minorHAnsi" w:cs="Arial"/>
          <w:color w:val="auto"/>
        </w:rPr>
        <w:t xml:space="preserve"> </w:t>
      </w:r>
      <w:r w:rsidRPr="00425BE1">
        <w:rPr>
          <w:rFonts w:asciiTheme="minorHAnsi" w:hAnsiTheme="minorHAnsi" w:cs="Arial"/>
          <w:color w:val="auto"/>
        </w:rPr>
        <w:t>20 della l.r. n. 8/2010</w:t>
      </w:r>
      <w:r w:rsidR="005733E2" w:rsidRPr="00425BE1">
        <w:rPr>
          <w:rFonts w:asciiTheme="minorHAnsi" w:hAnsiTheme="minorHAnsi" w:cs="Arial"/>
          <w:color w:val="auto"/>
        </w:rPr>
        <w:t>.</w:t>
      </w:r>
    </w:p>
    <w:p w:rsidR="00D8752F" w:rsidRPr="00906263" w:rsidRDefault="00D8752F" w:rsidP="004C7E46">
      <w:pPr>
        <w:spacing w:after="0"/>
        <w:ind w:left="284"/>
        <w:jc w:val="both"/>
        <w:rPr>
          <w:rFonts w:asciiTheme="minorHAnsi" w:eastAsia="ArialUnicodeMS" w:hAnsiTheme="minorHAnsi" w:cs="Arial"/>
          <w:color w:val="000000"/>
        </w:rPr>
      </w:pPr>
    </w:p>
    <w:p w:rsidR="0070570A" w:rsidRPr="00906263" w:rsidRDefault="00915AE6" w:rsidP="005733E2">
      <w:pPr>
        <w:spacing w:after="0" w:line="240" w:lineRule="auto"/>
        <w:jc w:val="center"/>
        <w:rPr>
          <w:rFonts w:asciiTheme="minorHAnsi" w:hAnsiTheme="minorHAnsi" w:cs="Arial"/>
          <w:b/>
        </w:rPr>
      </w:pPr>
      <w:r w:rsidRPr="00906263">
        <w:rPr>
          <w:rFonts w:asciiTheme="minorHAnsi" w:hAnsiTheme="minorHAnsi" w:cs="Arial"/>
          <w:b/>
        </w:rPr>
        <w:t>ART</w:t>
      </w:r>
      <w:r w:rsidR="0070570A" w:rsidRPr="00906263">
        <w:rPr>
          <w:rFonts w:asciiTheme="minorHAnsi" w:hAnsiTheme="minorHAnsi" w:cs="Arial"/>
          <w:b/>
        </w:rPr>
        <w:t>ICOLO</w:t>
      </w:r>
      <w:r w:rsidRPr="00906263">
        <w:rPr>
          <w:rFonts w:asciiTheme="minorHAnsi" w:hAnsiTheme="minorHAnsi" w:cs="Arial"/>
          <w:b/>
        </w:rPr>
        <w:t xml:space="preserve"> 8</w:t>
      </w:r>
    </w:p>
    <w:p w:rsidR="00D8752F" w:rsidRPr="005733E2" w:rsidRDefault="00915AE6" w:rsidP="005733E2">
      <w:pPr>
        <w:spacing w:after="0" w:line="240" w:lineRule="auto"/>
        <w:jc w:val="center"/>
        <w:rPr>
          <w:rFonts w:asciiTheme="minorHAnsi" w:hAnsiTheme="minorHAnsi" w:cs="Arial"/>
          <w:b/>
        </w:rPr>
      </w:pPr>
      <w:r w:rsidRPr="00906263">
        <w:rPr>
          <w:rFonts w:asciiTheme="minorHAnsi" w:hAnsiTheme="minorHAnsi" w:cs="Arial"/>
          <w:b/>
        </w:rPr>
        <w:t xml:space="preserve"> PERCORSO FORMATIVO</w:t>
      </w:r>
    </w:p>
    <w:p w:rsidR="00D8752F" w:rsidRPr="00425BE1" w:rsidRDefault="00915AE6" w:rsidP="004C7E46">
      <w:pPr>
        <w:pStyle w:val="WW-Corpodeltesto3"/>
        <w:numPr>
          <w:ilvl w:val="0"/>
          <w:numId w:val="4"/>
        </w:numPr>
        <w:suppressAutoHyphens w:val="0"/>
        <w:spacing w:line="276" w:lineRule="auto"/>
        <w:rPr>
          <w:rFonts w:asciiTheme="minorHAnsi" w:hAnsiTheme="minorHAnsi"/>
        </w:rPr>
      </w:pPr>
      <w:r w:rsidRPr="00906263">
        <w:rPr>
          <w:rFonts w:asciiTheme="minorHAnsi" w:hAnsiTheme="minorHAnsi" w:cs="Calibri"/>
          <w:iCs/>
          <w:sz w:val="22"/>
          <w:szCs w:val="22"/>
        </w:rPr>
        <w:t xml:space="preserve">Il percorso formativo a carattere obbligatorio </w:t>
      </w:r>
      <w:r w:rsidRPr="00425BE1">
        <w:rPr>
          <w:rFonts w:asciiTheme="minorHAnsi" w:hAnsiTheme="minorHAnsi" w:cs="Calibri"/>
          <w:iCs/>
          <w:sz w:val="22"/>
          <w:szCs w:val="22"/>
        </w:rPr>
        <w:t>è rivolto unicamente a coloro che ricadono nella condizione di cui all'</w:t>
      </w:r>
      <w:r w:rsidR="0070570A" w:rsidRPr="00425BE1">
        <w:rPr>
          <w:rFonts w:asciiTheme="minorHAnsi" w:hAnsiTheme="minorHAnsi" w:cs="Arial"/>
          <w:iCs/>
          <w:sz w:val="22"/>
          <w:szCs w:val="22"/>
        </w:rPr>
        <w:t>art. 5</w:t>
      </w:r>
      <w:r w:rsidRPr="00425BE1">
        <w:rPr>
          <w:rFonts w:asciiTheme="minorHAnsi" w:hAnsiTheme="minorHAnsi" w:cs="Arial"/>
          <w:iCs/>
          <w:sz w:val="22"/>
          <w:szCs w:val="22"/>
        </w:rPr>
        <w:t>, co</w:t>
      </w:r>
      <w:r w:rsidR="0070570A" w:rsidRPr="00425BE1">
        <w:rPr>
          <w:rFonts w:asciiTheme="minorHAnsi" w:hAnsiTheme="minorHAnsi" w:cs="Arial"/>
          <w:iCs/>
          <w:sz w:val="22"/>
          <w:szCs w:val="22"/>
        </w:rPr>
        <w:t xml:space="preserve">. </w:t>
      </w:r>
      <w:r w:rsidRPr="00425BE1">
        <w:rPr>
          <w:rFonts w:asciiTheme="minorHAnsi" w:hAnsiTheme="minorHAnsi" w:cs="Arial"/>
          <w:iCs/>
          <w:sz w:val="22"/>
          <w:szCs w:val="22"/>
        </w:rPr>
        <w:t>2</w:t>
      </w:r>
      <w:r w:rsidR="0070570A" w:rsidRPr="00425BE1">
        <w:rPr>
          <w:rFonts w:asciiTheme="minorHAnsi" w:hAnsiTheme="minorHAnsi" w:cs="Arial"/>
          <w:iCs/>
          <w:sz w:val="22"/>
          <w:szCs w:val="22"/>
        </w:rPr>
        <w:t>,</w:t>
      </w:r>
      <w:r w:rsidRPr="00425BE1">
        <w:rPr>
          <w:rFonts w:asciiTheme="minorHAnsi" w:hAnsiTheme="minorHAnsi" w:cs="Arial"/>
          <w:iCs/>
          <w:sz w:val="22"/>
          <w:szCs w:val="22"/>
        </w:rPr>
        <w:t xml:space="preserve"> lettera f</w:t>
      </w:r>
      <w:r w:rsidR="0070570A" w:rsidRPr="00425BE1">
        <w:rPr>
          <w:rFonts w:asciiTheme="minorHAnsi" w:hAnsiTheme="minorHAnsi" w:cs="Arial"/>
          <w:iCs/>
          <w:sz w:val="22"/>
          <w:szCs w:val="22"/>
        </w:rPr>
        <w:t>),</w:t>
      </w:r>
      <w:r w:rsidRPr="00425BE1">
        <w:rPr>
          <w:rFonts w:asciiTheme="minorHAnsi" w:hAnsiTheme="minorHAnsi" w:cs="Arial"/>
          <w:iCs/>
          <w:sz w:val="22"/>
          <w:szCs w:val="22"/>
        </w:rPr>
        <w:t xml:space="preserve"> punto 5</w:t>
      </w:r>
      <w:r w:rsidR="00AC4ED5" w:rsidRPr="00425BE1">
        <w:rPr>
          <w:rFonts w:asciiTheme="minorHAnsi" w:hAnsiTheme="minorHAnsi" w:cs="Arial"/>
          <w:iCs/>
          <w:sz w:val="22"/>
          <w:szCs w:val="22"/>
        </w:rPr>
        <w:t>. Il percorso formativo</w:t>
      </w:r>
      <w:r w:rsidRPr="00425BE1">
        <w:rPr>
          <w:rFonts w:asciiTheme="minorHAnsi" w:hAnsiTheme="minorHAnsi" w:cs="Calibri"/>
          <w:iCs/>
          <w:sz w:val="22"/>
          <w:szCs w:val="22"/>
        </w:rPr>
        <w:t xml:space="preserve"> è ordinariamente realizzato dalla Regione al </w:t>
      </w:r>
      <w:r w:rsidRPr="002F18A1">
        <w:rPr>
          <w:rFonts w:asciiTheme="minorHAnsi" w:hAnsiTheme="minorHAnsi" w:cs="Calibri"/>
          <w:iCs/>
          <w:color w:val="auto"/>
          <w:sz w:val="22"/>
          <w:szCs w:val="22"/>
        </w:rPr>
        <w:t xml:space="preserve">raggiungimento di </w:t>
      </w:r>
      <w:r w:rsidR="00691E34" w:rsidRPr="002F18A1">
        <w:rPr>
          <w:rFonts w:asciiTheme="minorHAnsi" w:hAnsiTheme="minorHAnsi" w:cs="Calibri"/>
          <w:iCs/>
          <w:color w:val="auto"/>
          <w:sz w:val="22"/>
          <w:szCs w:val="22"/>
        </w:rPr>
        <w:t>n.</w:t>
      </w:r>
      <w:r w:rsidRPr="002F18A1">
        <w:rPr>
          <w:rFonts w:asciiTheme="minorHAnsi" w:hAnsiTheme="minorHAnsi" w:cs="Calibri"/>
          <w:iCs/>
          <w:color w:val="auto"/>
          <w:sz w:val="22"/>
          <w:szCs w:val="22"/>
        </w:rPr>
        <w:t xml:space="preserve">20 </w:t>
      </w:r>
      <w:r w:rsidR="002F18A1" w:rsidRPr="002F18A1">
        <w:rPr>
          <w:rFonts w:asciiTheme="minorHAnsi" w:hAnsiTheme="minorHAnsi" w:cs="Calibri"/>
          <w:iCs/>
          <w:color w:val="auto"/>
          <w:sz w:val="22"/>
          <w:szCs w:val="22"/>
        </w:rPr>
        <w:t>persone per sessione</w:t>
      </w:r>
      <w:r w:rsidR="00691E34" w:rsidRPr="002F18A1">
        <w:rPr>
          <w:rFonts w:asciiTheme="minorHAnsi" w:hAnsiTheme="minorHAnsi" w:cs="Calibri"/>
          <w:iCs/>
          <w:color w:val="auto"/>
          <w:sz w:val="22"/>
          <w:szCs w:val="22"/>
        </w:rPr>
        <w:t>;</w:t>
      </w:r>
      <w:r w:rsidR="00AC4ED5" w:rsidRPr="002F18A1">
        <w:rPr>
          <w:rFonts w:asciiTheme="minorHAnsi" w:hAnsiTheme="minorHAnsi" w:cs="Calibri"/>
          <w:iCs/>
          <w:color w:val="auto"/>
          <w:sz w:val="22"/>
          <w:szCs w:val="22"/>
        </w:rPr>
        <w:t xml:space="preserve"> l</w:t>
      </w:r>
      <w:r w:rsidRPr="002F18A1">
        <w:rPr>
          <w:rFonts w:asciiTheme="minorHAnsi" w:hAnsiTheme="minorHAnsi" w:cs="Calibri"/>
          <w:iCs/>
          <w:color w:val="auto"/>
          <w:sz w:val="22"/>
          <w:szCs w:val="22"/>
        </w:rPr>
        <w:t>a Regione si impegna</w:t>
      </w:r>
      <w:r w:rsidR="00691E34" w:rsidRPr="002F18A1">
        <w:rPr>
          <w:rFonts w:asciiTheme="minorHAnsi" w:hAnsiTheme="minorHAnsi" w:cs="Calibri"/>
          <w:iCs/>
          <w:color w:val="auto"/>
          <w:sz w:val="22"/>
          <w:szCs w:val="22"/>
        </w:rPr>
        <w:t>,</w:t>
      </w:r>
      <w:r w:rsidRPr="002F18A1">
        <w:rPr>
          <w:rFonts w:asciiTheme="minorHAnsi" w:hAnsiTheme="minorHAnsi" w:cs="Calibri"/>
          <w:iCs/>
          <w:color w:val="auto"/>
          <w:sz w:val="22"/>
          <w:szCs w:val="22"/>
        </w:rPr>
        <w:t xml:space="preserve"> </w:t>
      </w:r>
      <w:r w:rsidR="00691E34" w:rsidRPr="002F18A1">
        <w:rPr>
          <w:rFonts w:asciiTheme="minorHAnsi" w:hAnsiTheme="minorHAnsi" w:cs="Calibri"/>
          <w:iCs/>
          <w:color w:val="auto"/>
          <w:sz w:val="22"/>
          <w:szCs w:val="22"/>
        </w:rPr>
        <w:t xml:space="preserve">comunque, </w:t>
      </w:r>
      <w:r w:rsidRPr="002F18A1">
        <w:rPr>
          <w:rFonts w:asciiTheme="minorHAnsi" w:hAnsiTheme="minorHAnsi" w:cs="Calibri"/>
          <w:iCs/>
          <w:color w:val="auto"/>
          <w:sz w:val="22"/>
          <w:szCs w:val="22"/>
        </w:rPr>
        <w:t xml:space="preserve">a realizzare almeno una edizione </w:t>
      </w:r>
      <w:proofErr w:type="spellStart"/>
      <w:r w:rsidRPr="002F18A1">
        <w:rPr>
          <w:rFonts w:asciiTheme="minorHAnsi" w:hAnsiTheme="minorHAnsi" w:cs="Calibri"/>
          <w:iCs/>
          <w:color w:val="auto"/>
          <w:sz w:val="22"/>
          <w:szCs w:val="22"/>
        </w:rPr>
        <w:t>corsuale</w:t>
      </w:r>
      <w:proofErr w:type="spellEnd"/>
      <w:r w:rsidRPr="002F18A1">
        <w:rPr>
          <w:rFonts w:asciiTheme="minorHAnsi" w:hAnsiTheme="minorHAnsi" w:cs="Calibri"/>
          <w:iCs/>
          <w:color w:val="auto"/>
          <w:sz w:val="22"/>
          <w:szCs w:val="22"/>
        </w:rPr>
        <w:t xml:space="preserve"> ogni 6 mesi</w:t>
      </w:r>
      <w:r w:rsidR="00691E34" w:rsidRPr="002F18A1">
        <w:rPr>
          <w:rFonts w:asciiTheme="minorHAnsi" w:hAnsiTheme="minorHAnsi" w:cs="Calibri"/>
          <w:iCs/>
          <w:color w:val="auto"/>
          <w:sz w:val="22"/>
          <w:szCs w:val="22"/>
        </w:rPr>
        <w:t xml:space="preserve">, </w:t>
      </w:r>
      <w:r w:rsidR="00AC4ED5" w:rsidRPr="002F18A1">
        <w:rPr>
          <w:rFonts w:asciiTheme="minorHAnsi" w:hAnsiTheme="minorHAnsi" w:cs="Calibri"/>
          <w:iCs/>
          <w:color w:val="auto"/>
          <w:sz w:val="22"/>
          <w:szCs w:val="22"/>
        </w:rPr>
        <w:t>per un numero massimo di 10 sessioni</w:t>
      </w:r>
      <w:r w:rsidR="00AC4ED5" w:rsidRPr="00425BE1">
        <w:rPr>
          <w:rFonts w:asciiTheme="minorHAnsi" w:hAnsiTheme="minorHAnsi" w:cs="Calibri"/>
          <w:iCs/>
          <w:sz w:val="22"/>
          <w:szCs w:val="22"/>
        </w:rPr>
        <w:t>, nel rispetto ed in attuazione dei principi di efficiente uso delle risorse</w:t>
      </w:r>
      <w:r w:rsidRPr="00425BE1">
        <w:rPr>
          <w:rFonts w:asciiTheme="minorHAnsi" w:hAnsiTheme="minorHAnsi" w:cs="Calibri"/>
          <w:iCs/>
          <w:sz w:val="22"/>
          <w:szCs w:val="22"/>
        </w:rPr>
        <w:t>. La Regione comunica ai destinatari il calendario d</w:t>
      </w:r>
      <w:r w:rsidR="004B5C4C" w:rsidRPr="00425BE1">
        <w:rPr>
          <w:rFonts w:asciiTheme="minorHAnsi" w:hAnsiTheme="minorHAnsi" w:cs="Calibri"/>
          <w:iCs/>
          <w:sz w:val="22"/>
          <w:szCs w:val="22"/>
        </w:rPr>
        <w:t>ei corsi in tempo utile a permetterne la frequenza.</w:t>
      </w:r>
    </w:p>
    <w:p w:rsidR="00D8752F" w:rsidRPr="00906263" w:rsidRDefault="00915AE6" w:rsidP="004C7E46">
      <w:pPr>
        <w:pStyle w:val="WW-Corpodeltesto3"/>
        <w:numPr>
          <w:ilvl w:val="0"/>
          <w:numId w:val="4"/>
        </w:numPr>
        <w:suppressAutoHyphens w:val="0"/>
        <w:spacing w:line="276" w:lineRule="auto"/>
        <w:rPr>
          <w:rFonts w:asciiTheme="minorHAnsi" w:hAnsiTheme="minorHAnsi"/>
        </w:rPr>
      </w:pPr>
      <w:r w:rsidRPr="00425BE1">
        <w:rPr>
          <w:rFonts w:asciiTheme="minorHAnsi" w:hAnsiTheme="minorHAnsi" w:cs="Calibri"/>
          <w:iCs/>
          <w:sz w:val="22"/>
          <w:szCs w:val="22"/>
        </w:rPr>
        <w:t>La partecipazione al percorso è gratuita. La for</w:t>
      </w:r>
      <w:r w:rsidR="004B5C4C" w:rsidRPr="00425BE1">
        <w:rPr>
          <w:rFonts w:asciiTheme="minorHAnsi" w:hAnsiTheme="minorHAnsi" w:cs="Calibri"/>
          <w:iCs/>
          <w:sz w:val="22"/>
          <w:szCs w:val="22"/>
        </w:rPr>
        <w:t xml:space="preserve">mazione, per complessive 32 ore, </w:t>
      </w:r>
      <w:r w:rsidRPr="00425BE1">
        <w:rPr>
          <w:rFonts w:asciiTheme="minorHAnsi" w:hAnsiTheme="minorHAnsi" w:cs="Calibri"/>
          <w:iCs/>
          <w:sz w:val="22"/>
          <w:szCs w:val="22"/>
        </w:rPr>
        <w:t>verte</w:t>
      </w:r>
      <w:r w:rsidRPr="00906263">
        <w:rPr>
          <w:rFonts w:asciiTheme="minorHAnsi" w:hAnsiTheme="minorHAnsi" w:cs="Calibri"/>
          <w:iCs/>
          <w:sz w:val="22"/>
          <w:szCs w:val="22"/>
        </w:rPr>
        <w:t xml:space="preserve"> sugli aspetti fondamentali della relazione nell'ambito dell'erogazione dei </w:t>
      </w:r>
      <w:r w:rsidRPr="00906263">
        <w:rPr>
          <w:rFonts w:asciiTheme="minorHAnsi" w:hAnsiTheme="minorHAnsi" w:cs="Arial"/>
          <w:iCs/>
          <w:sz w:val="22"/>
          <w:szCs w:val="22"/>
        </w:rPr>
        <w:t xml:space="preserve">servizi relativi alla </w:t>
      </w:r>
      <w:r w:rsidRPr="00906263">
        <w:rPr>
          <w:rFonts w:asciiTheme="minorHAnsi" w:hAnsiTheme="minorHAnsi" w:cs="DecimaWE-BoldItalic"/>
          <w:iCs/>
          <w:sz w:val="22"/>
          <w:szCs w:val="22"/>
        </w:rPr>
        <w:t>conciliazione dei tempi di vita e lavoro delle persone e delle famiglie, nonché sulla</w:t>
      </w:r>
      <w:r w:rsidRPr="00906263">
        <w:rPr>
          <w:rFonts w:asciiTheme="minorHAnsi" w:hAnsiTheme="minorHAnsi" w:cs="Calibri"/>
          <w:iCs/>
          <w:sz w:val="22"/>
          <w:szCs w:val="22"/>
        </w:rPr>
        <w:t xml:space="preserve"> conoscenza dei servizi territoriali alla persona. Il percorso si conclude </w:t>
      </w:r>
      <w:r w:rsidR="00AE0A1A">
        <w:rPr>
          <w:rFonts w:asciiTheme="minorHAnsi" w:hAnsiTheme="minorHAnsi" w:cs="Calibri"/>
          <w:iCs/>
          <w:sz w:val="22"/>
          <w:szCs w:val="22"/>
        </w:rPr>
        <w:t xml:space="preserve">con </w:t>
      </w:r>
      <w:r w:rsidRPr="00906263">
        <w:rPr>
          <w:rFonts w:asciiTheme="minorHAnsi" w:hAnsiTheme="minorHAnsi" w:cs="Calibri"/>
          <w:iCs/>
          <w:sz w:val="22"/>
          <w:szCs w:val="22"/>
        </w:rPr>
        <w:t>il rilascio di un attestato di frequenza. Ai fini del conseguimento dell’attestato è consentito un numero massimo di ore di assenza non superiore al 10% della durata complessiva del corso.</w:t>
      </w:r>
    </w:p>
    <w:p w:rsidR="00D8752F" w:rsidRPr="00807EA7" w:rsidRDefault="00915AE6" w:rsidP="004C7E46">
      <w:pPr>
        <w:pStyle w:val="WW-Corpodeltesto3"/>
        <w:numPr>
          <w:ilvl w:val="0"/>
          <w:numId w:val="4"/>
        </w:numPr>
        <w:suppressAutoHyphens w:val="0"/>
        <w:spacing w:line="276" w:lineRule="auto"/>
        <w:rPr>
          <w:rFonts w:asciiTheme="minorHAnsi" w:hAnsiTheme="minorHAnsi"/>
        </w:rPr>
      </w:pPr>
      <w:r w:rsidRPr="00906263">
        <w:rPr>
          <w:rFonts w:asciiTheme="minorHAnsi" w:hAnsiTheme="minorHAnsi" w:cs="Calibri"/>
          <w:sz w:val="22"/>
          <w:szCs w:val="22"/>
        </w:rPr>
        <w:t>Il rilascio dell’attestato di frequenza, a cura del soggetto formatore, costituisce titolo per l’iscrizione all’</w:t>
      </w:r>
      <w:r w:rsidRPr="008037D5">
        <w:rPr>
          <w:rFonts w:asciiTheme="minorHAnsi" w:hAnsiTheme="minorHAnsi" w:cs="Calibri"/>
          <w:i/>
          <w:sz w:val="22"/>
          <w:szCs w:val="22"/>
        </w:rPr>
        <w:t>elenco</w:t>
      </w:r>
      <w:r w:rsidRPr="00906263">
        <w:rPr>
          <w:rFonts w:asciiTheme="minorHAnsi" w:hAnsiTheme="minorHAnsi" w:cs="Calibri"/>
          <w:sz w:val="22"/>
          <w:szCs w:val="22"/>
        </w:rPr>
        <w:t>, unitamente agli altri requi</w:t>
      </w:r>
      <w:r w:rsidR="0070570A" w:rsidRPr="00906263">
        <w:rPr>
          <w:rFonts w:asciiTheme="minorHAnsi" w:hAnsiTheme="minorHAnsi" w:cs="Calibri"/>
          <w:sz w:val="22"/>
          <w:szCs w:val="22"/>
        </w:rPr>
        <w:t xml:space="preserve">siti </w:t>
      </w:r>
      <w:r w:rsidR="0070570A" w:rsidRPr="002F18A1">
        <w:rPr>
          <w:rFonts w:asciiTheme="minorHAnsi" w:hAnsiTheme="minorHAnsi" w:cs="Calibri"/>
          <w:color w:val="auto"/>
          <w:sz w:val="22"/>
          <w:szCs w:val="22"/>
        </w:rPr>
        <w:t xml:space="preserve">richiesti </w:t>
      </w:r>
      <w:r w:rsidR="00691E34" w:rsidRPr="002F18A1">
        <w:rPr>
          <w:rFonts w:asciiTheme="minorHAnsi" w:hAnsiTheme="minorHAnsi" w:cs="Calibri"/>
          <w:color w:val="auto"/>
          <w:sz w:val="22"/>
          <w:szCs w:val="22"/>
        </w:rPr>
        <w:t>e specificati nell</w:t>
      </w:r>
      <w:r w:rsidR="0070570A" w:rsidRPr="002F18A1">
        <w:rPr>
          <w:rFonts w:asciiTheme="minorHAnsi" w:hAnsiTheme="minorHAnsi" w:cs="Calibri"/>
          <w:color w:val="auto"/>
          <w:sz w:val="22"/>
          <w:szCs w:val="22"/>
        </w:rPr>
        <w:t>’art. 5</w:t>
      </w:r>
      <w:r w:rsidRPr="002F18A1">
        <w:rPr>
          <w:rFonts w:asciiTheme="minorHAnsi" w:hAnsiTheme="minorHAnsi" w:cs="Calibri"/>
          <w:color w:val="auto"/>
          <w:sz w:val="22"/>
          <w:szCs w:val="22"/>
        </w:rPr>
        <w:t xml:space="preserve">. </w:t>
      </w:r>
      <w:r w:rsidRPr="00906263">
        <w:rPr>
          <w:rFonts w:asciiTheme="minorHAnsi" w:hAnsiTheme="minorHAnsi" w:cs="Calibri"/>
          <w:sz w:val="22"/>
          <w:szCs w:val="22"/>
        </w:rPr>
        <w:t>All’iscrizione all’elenco si provvede</w:t>
      </w:r>
      <w:r w:rsidR="000374AA">
        <w:rPr>
          <w:rFonts w:asciiTheme="minorHAnsi" w:hAnsiTheme="minorHAnsi" w:cs="Calibri"/>
          <w:sz w:val="22"/>
          <w:szCs w:val="22"/>
        </w:rPr>
        <w:t>,</w:t>
      </w:r>
      <w:r w:rsidRPr="00906263">
        <w:rPr>
          <w:rFonts w:asciiTheme="minorHAnsi" w:hAnsiTheme="minorHAnsi" w:cs="Calibri"/>
          <w:sz w:val="22"/>
          <w:szCs w:val="22"/>
        </w:rPr>
        <w:t xml:space="preserve"> automaticamente, nel termine di 30 giorni dal rilascio dell’attestato di frequenza.</w:t>
      </w:r>
    </w:p>
    <w:p w:rsidR="00807EA7" w:rsidRDefault="00807EA7" w:rsidP="00807EA7">
      <w:pPr>
        <w:pStyle w:val="Paragrafoelenco"/>
        <w:spacing w:after="0"/>
        <w:ind w:left="357"/>
        <w:rPr>
          <w:rFonts w:ascii="Cambria" w:hAnsi="Cambria" w:cs="Arial"/>
          <w:b/>
        </w:rPr>
      </w:pPr>
    </w:p>
    <w:p w:rsidR="00807EA7" w:rsidRPr="00807EA7" w:rsidRDefault="00807EA7" w:rsidP="00807EA7">
      <w:pPr>
        <w:pStyle w:val="Paragrafoelenco"/>
        <w:spacing w:after="0" w:line="240" w:lineRule="auto"/>
        <w:ind w:left="357"/>
        <w:jc w:val="center"/>
        <w:rPr>
          <w:rFonts w:asciiTheme="minorHAnsi" w:hAnsiTheme="minorHAnsi" w:cs="Arial"/>
          <w:b/>
        </w:rPr>
      </w:pPr>
      <w:r w:rsidRPr="00807EA7">
        <w:rPr>
          <w:rFonts w:asciiTheme="minorHAnsi" w:hAnsiTheme="minorHAnsi" w:cs="Arial"/>
          <w:b/>
        </w:rPr>
        <w:t>ARTICOLO 9</w:t>
      </w:r>
    </w:p>
    <w:p w:rsidR="00807EA7" w:rsidRPr="00807EA7" w:rsidRDefault="00807EA7" w:rsidP="00807EA7">
      <w:pPr>
        <w:pStyle w:val="Paragrafoelenco"/>
        <w:spacing w:after="0" w:line="240" w:lineRule="auto"/>
        <w:ind w:left="357"/>
        <w:jc w:val="center"/>
        <w:rPr>
          <w:rFonts w:asciiTheme="minorHAnsi" w:hAnsiTheme="minorHAnsi" w:cs="Arial"/>
          <w:b/>
        </w:rPr>
      </w:pPr>
      <w:r w:rsidRPr="00807EA7">
        <w:rPr>
          <w:rFonts w:asciiTheme="minorHAnsi" w:hAnsiTheme="minorHAnsi" w:cs="Arial"/>
          <w:b/>
        </w:rPr>
        <w:t>DISPOSIZIONI GENERALI</w:t>
      </w:r>
    </w:p>
    <w:p w:rsidR="00807EA7" w:rsidRPr="00807EA7" w:rsidRDefault="00807EA7" w:rsidP="00807EA7">
      <w:pPr>
        <w:pStyle w:val="WW-Corpodeltesto3"/>
        <w:suppressAutoHyphens w:val="0"/>
        <w:spacing w:line="276" w:lineRule="auto"/>
        <w:ind w:left="357"/>
        <w:rPr>
          <w:rFonts w:asciiTheme="minorHAnsi" w:hAnsiTheme="minorHAnsi" w:cs="Calibri"/>
          <w:sz w:val="22"/>
          <w:szCs w:val="22"/>
        </w:rPr>
      </w:pPr>
      <w:r w:rsidRPr="00807EA7">
        <w:rPr>
          <w:rFonts w:asciiTheme="minorHAnsi" w:hAnsiTheme="minorHAnsi" w:cs="Calibri"/>
          <w:sz w:val="22"/>
          <w:szCs w:val="22"/>
        </w:rPr>
        <w:t>Per quanto attiene alle norme che regolano l</w:t>
      </w:r>
      <w:r w:rsidR="000374AA">
        <w:rPr>
          <w:rFonts w:asciiTheme="minorHAnsi" w:hAnsiTheme="minorHAnsi" w:cs="Calibri"/>
          <w:sz w:val="22"/>
          <w:szCs w:val="22"/>
        </w:rPr>
        <w:t>e</w:t>
      </w:r>
      <w:r w:rsidRPr="00807EA7">
        <w:rPr>
          <w:rFonts w:asciiTheme="minorHAnsi" w:hAnsiTheme="minorHAnsi" w:cs="Calibri"/>
          <w:sz w:val="22"/>
          <w:szCs w:val="22"/>
        </w:rPr>
        <w:t xml:space="preserve"> fas</w:t>
      </w:r>
      <w:r w:rsidR="000374AA">
        <w:rPr>
          <w:rFonts w:asciiTheme="minorHAnsi" w:hAnsiTheme="minorHAnsi" w:cs="Calibri"/>
          <w:sz w:val="22"/>
          <w:szCs w:val="22"/>
        </w:rPr>
        <w:t>i</w:t>
      </w:r>
      <w:r w:rsidRPr="00807EA7">
        <w:rPr>
          <w:rFonts w:asciiTheme="minorHAnsi" w:hAnsiTheme="minorHAnsi" w:cs="Calibri"/>
          <w:sz w:val="22"/>
          <w:szCs w:val="22"/>
        </w:rPr>
        <w:t xml:space="preserve"> di pro</w:t>
      </w:r>
      <w:r w:rsidR="000374AA">
        <w:rPr>
          <w:rFonts w:asciiTheme="minorHAnsi" w:hAnsiTheme="minorHAnsi" w:cs="Calibri"/>
          <w:sz w:val="22"/>
          <w:szCs w:val="22"/>
        </w:rPr>
        <w:t>grammazione, gestione, controllo</w:t>
      </w:r>
      <w:r w:rsidRPr="00807EA7">
        <w:rPr>
          <w:rFonts w:asciiTheme="minorHAnsi" w:hAnsiTheme="minorHAnsi" w:cs="Calibri"/>
          <w:sz w:val="22"/>
          <w:szCs w:val="22"/>
        </w:rPr>
        <w:t xml:space="preserve"> e rendicontazione, certificazion</w:t>
      </w:r>
      <w:r w:rsidR="000374AA">
        <w:rPr>
          <w:rFonts w:asciiTheme="minorHAnsi" w:hAnsiTheme="minorHAnsi" w:cs="Calibri"/>
          <w:sz w:val="22"/>
          <w:szCs w:val="22"/>
        </w:rPr>
        <w:t>e</w:t>
      </w:r>
      <w:r w:rsidRPr="00807EA7">
        <w:rPr>
          <w:rFonts w:asciiTheme="minorHAnsi" w:hAnsiTheme="minorHAnsi" w:cs="Calibri"/>
          <w:sz w:val="22"/>
          <w:szCs w:val="22"/>
        </w:rPr>
        <w:t xml:space="preserve"> di spesa, tempi di attuazione, attestazioni finali si rinvia a quanto disposto dalla normativa regionale di riferimento. </w:t>
      </w:r>
    </w:p>
    <w:p w:rsidR="008037D5" w:rsidRDefault="008037D5" w:rsidP="00425BE1">
      <w:pPr>
        <w:spacing w:after="0"/>
        <w:rPr>
          <w:rFonts w:asciiTheme="minorHAnsi" w:hAnsiTheme="minorHAnsi" w:cs="Arial"/>
          <w:b/>
        </w:rPr>
      </w:pPr>
    </w:p>
    <w:p w:rsidR="00906263" w:rsidRDefault="008037D5" w:rsidP="004C7E46">
      <w:pPr>
        <w:spacing w:after="0"/>
        <w:jc w:val="center"/>
        <w:rPr>
          <w:rFonts w:asciiTheme="minorHAnsi" w:hAnsiTheme="minorHAnsi" w:cs="Arial"/>
          <w:b/>
        </w:rPr>
      </w:pPr>
      <w:r>
        <w:rPr>
          <w:rFonts w:asciiTheme="minorHAnsi" w:hAnsiTheme="minorHAnsi" w:cs="Arial"/>
          <w:b/>
        </w:rPr>
        <w:t>A</w:t>
      </w:r>
      <w:r w:rsidR="00906263" w:rsidRPr="00906263">
        <w:rPr>
          <w:rFonts w:asciiTheme="minorHAnsi" w:hAnsiTheme="minorHAnsi" w:cs="Arial"/>
          <w:b/>
        </w:rPr>
        <w:t>RT</w:t>
      </w:r>
      <w:r w:rsidR="00906263">
        <w:rPr>
          <w:rFonts w:asciiTheme="minorHAnsi" w:hAnsiTheme="minorHAnsi" w:cs="Arial"/>
          <w:b/>
        </w:rPr>
        <w:t>ICOLO</w:t>
      </w:r>
      <w:r w:rsidR="00906263" w:rsidRPr="00906263">
        <w:rPr>
          <w:rFonts w:asciiTheme="minorHAnsi" w:hAnsiTheme="minorHAnsi" w:cs="Arial"/>
          <w:b/>
        </w:rPr>
        <w:t xml:space="preserve"> </w:t>
      </w:r>
      <w:r w:rsidR="00807EA7">
        <w:rPr>
          <w:rFonts w:asciiTheme="minorHAnsi" w:hAnsiTheme="minorHAnsi" w:cs="Arial"/>
          <w:b/>
        </w:rPr>
        <w:t>10</w:t>
      </w:r>
    </w:p>
    <w:p w:rsidR="0078288E" w:rsidRPr="00906263" w:rsidRDefault="00906263" w:rsidP="004C7E46">
      <w:pPr>
        <w:autoSpaceDE w:val="0"/>
        <w:autoSpaceDN w:val="0"/>
        <w:adjustRightInd w:val="0"/>
        <w:spacing w:after="0"/>
        <w:jc w:val="center"/>
        <w:rPr>
          <w:rFonts w:asciiTheme="minorHAnsi" w:eastAsia="EUAlbertina-Italic-Identity-H" w:hAnsiTheme="minorHAnsi" w:cs="Arial"/>
          <w:b/>
          <w:iCs/>
        </w:rPr>
      </w:pPr>
      <w:r w:rsidRPr="00906263">
        <w:rPr>
          <w:rFonts w:asciiTheme="minorHAnsi" w:eastAsia="EUAlbertina-Italic-Identity-H" w:hAnsiTheme="minorHAnsi" w:cs="Arial"/>
          <w:b/>
          <w:iCs/>
        </w:rPr>
        <w:t>INFORMAZIONI SUL PROCEDIMENTO AMMINISTRATIVO E TUTELA DELLA PRIVACY</w:t>
      </w:r>
    </w:p>
    <w:p w:rsidR="0078288E" w:rsidRPr="0078288E" w:rsidRDefault="0078288E" w:rsidP="004C7E46">
      <w:pPr>
        <w:pStyle w:val="Paragrafoelenco"/>
        <w:numPr>
          <w:ilvl w:val="0"/>
          <w:numId w:val="25"/>
        </w:numPr>
        <w:spacing w:after="0"/>
        <w:jc w:val="both"/>
        <w:rPr>
          <w:rFonts w:asciiTheme="minorHAnsi" w:hAnsiTheme="minorHAnsi" w:cs="Arial"/>
        </w:rPr>
      </w:pPr>
      <w:r w:rsidRPr="0078288E">
        <w:rPr>
          <w:rFonts w:asciiTheme="minorHAnsi" w:hAnsiTheme="minorHAnsi" w:cs="Arial"/>
        </w:rPr>
        <w:t xml:space="preserve">Ai sensi della L. 241/1990 e successive modifiche e integrazioni l’unità organizzativa cui è attribuito il procedimento è: Regione Umbria - </w:t>
      </w:r>
      <w:r w:rsidRPr="00906263">
        <w:rPr>
          <w:rFonts w:asciiTheme="minorHAnsi" w:hAnsiTheme="minorHAnsi" w:cs="Arial"/>
        </w:rPr>
        <w:t xml:space="preserve">Direzione Regionale - </w:t>
      </w:r>
      <w:r w:rsidRPr="00906263">
        <w:rPr>
          <w:rFonts w:asciiTheme="minorHAnsi" w:hAnsiTheme="minorHAnsi" w:cs="Arial"/>
          <w:i/>
        </w:rPr>
        <w:t>Salute Welfare, Organizzazione e Risorse Umane</w:t>
      </w:r>
      <w:r>
        <w:rPr>
          <w:rFonts w:asciiTheme="minorHAnsi" w:hAnsiTheme="minorHAnsi" w:cs="Arial"/>
        </w:rPr>
        <w:t xml:space="preserve">, </w:t>
      </w:r>
      <w:r w:rsidRPr="00906263">
        <w:rPr>
          <w:rFonts w:asciiTheme="minorHAnsi" w:hAnsiTheme="minorHAnsi" w:cs="Arial"/>
        </w:rPr>
        <w:t xml:space="preserve">Servizio </w:t>
      </w:r>
      <w:r w:rsidRPr="00906263">
        <w:rPr>
          <w:rFonts w:asciiTheme="minorHAnsi" w:hAnsiTheme="minorHAnsi" w:cs="Arial"/>
          <w:i/>
        </w:rPr>
        <w:t>Programmazione e sviluppo della rete dei servizi sociali e integrazione socio-sanitaria</w:t>
      </w:r>
      <w:r w:rsidRPr="00906263">
        <w:rPr>
          <w:rFonts w:asciiTheme="minorHAnsi" w:hAnsiTheme="minorHAnsi" w:cs="Arial"/>
        </w:rPr>
        <w:t xml:space="preserve"> </w:t>
      </w:r>
      <w:r w:rsidRPr="0078288E">
        <w:rPr>
          <w:rFonts w:asciiTheme="minorHAnsi" w:hAnsiTheme="minorHAnsi" w:cs="Arial"/>
        </w:rPr>
        <w:t>- Via Mario Angeloni, n. 61 – 06124 Perugia.</w:t>
      </w:r>
    </w:p>
    <w:p w:rsidR="008037D5" w:rsidRDefault="0078288E" w:rsidP="008037D5">
      <w:pPr>
        <w:pStyle w:val="Paragrafoelenco"/>
        <w:spacing w:after="0"/>
        <w:ind w:left="360"/>
        <w:jc w:val="both"/>
        <w:rPr>
          <w:rFonts w:asciiTheme="minorHAnsi" w:hAnsiTheme="minorHAnsi" w:cs="Arial"/>
        </w:rPr>
      </w:pPr>
      <w:r w:rsidRPr="0078288E">
        <w:rPr>
          <w:rFonts w:asciiTheme="minorHAnsi" w:hAnsiTheme="minorHAnsi" w:cs="Arial"/>
        </w:rPr>
        <w:t>Dirigente Responsa</w:t>
      </w:r>
      <w:r w:rsidR="008037D5">
        <w:rPr>
          <w:rFonts w:asciiTheme="minorHAnsi" w:hAnsiTheme="minorHAnsi" w:cs="Arial"/>
        </w:rPr>
        <w:t>bile del procedimento: d</w:t>
      </w:r>
      <w:r>
        <w:rPr>
          <w:rFonts w:asciiTheme="minorHAnsi" w:hAnsiTheme="minorHAnsi" w:cs="Arial"/>
        </w:rPr>
        <w:t>ott. Alessandro Maria Vestrelli</w:t>
      </w:r>
      <w:r w:rsidRPr="0078288E">
        <w:rPr>
          <w:rFonts w:asciiTheme="minorHAnsi" w:hAnsiTheme="minorHAnsi" w:cs="Arial"/>
        </w:rPr>
        <w:t xml:space="preserve">; e-mail </w:t>
      </w:r>
      <w:r>
        <w:rPr>
          <w:rFonts w:asciiTheme="minorHAnsi" w:hAnsiTheme="minorHAnsi" w:cs="Arial"/>
        </w:rPr>
        <w:t>avestrelli</w:t>
      </w:r>
      <w:r w:rsidRPr="0078288E">
        <w:rPr>
          <w:rFonts w:asciiTheme="minorHAnsi" w:hAnsiTheme="minorHAnsi" w:cs="Arial"/>
        </w:rPr>
        <w:t>@regione.umbria.it.</w:t>
      </w:r>
      <w:r w:rsidR="008037D5" w:rsidRPr="008037D5">
        <w:rPr>
          <w:rFonts w:asciiTheme="minorHAnsi" w:hAnsiTheme="minorHAnsi" w:cs="Arial"/>
        </w:rPr>
        <w:t xml:space="preserve"> </w:t>
      </w:r>
    </w:p>
    <w:p w:rsidR="0078288E" w:rsidRPr="008037D5" w:rsidRDefault="008037D5" w:rsidP="008037D5">
      <w:pPr>
        <w:pStyle w:val="Paragrafoelenco"/>
        <w:spacing w:after="0"/>
        <w:ind w:left="360"/>
        <w:jc w:val="both"/>
        <w:rPr>
          <w:rFonts w:asciiTheme="minorHAnsi" w:hAnsiTheme="minorHAnsi" w:cs="Arial"/>
        </w:rPr>
      </w:pPr>
      <w:r w:rsidRPr="0011260D">
        <w:rPr>
          <w:rFonts w:asciiTheme="minorHAnsi" w:hAnsiTheme="minorHAnsi" w:cs="Arial"/>
        </w:rPr>
        <w:t xml:space="preserve">Responsabile dell’istruttoria: dott.ssa Susanna </w:t>
      </w:r>
      <w:proofErr w:type="spellStart"/>
      <w:r w:rsidRPr="0011260D">
        <w:rPr>
          <w:rFonts w:asciiTheme="minorHAnsi" w:hAnsiTheme="minorHAnsi" w:cs="Arial"/>
        </w:rPr>
        <w:t>Schippa</w:t>
      </w:r>
      <w:proofErr w:type="spellEnd"/>
      <w:r w:rsidRPr="0011260D">
        <w:rPr>
          <w:rFonts w:asciiTheme="minorHAnsi" w:hAnsiTheme="minorHAnsi" w:cs="Arial"/>
        </w:rPr>
        <w:t xml:space="preserve"> – e-mail: sschippa@regione.umbria.it.</w:t>
      </w:r>
    </w:p>
    <w:p w:rsidR="0078288E" w:rsidRPr="0078288E" w:rsidRDefault="0078288E" w:rsidP="004C7E46">
      <w:pPr>
        <w:pStyle w:val="Paragrafoelenco"/>
        <w:numPr>
          <w:ilvl w:val="0"/>
          <w:numId w:val="25"/>
        </w:numPr>
        <w:spacing w:after="0"/>
        <w:jc w:val="both"/>
        <w:rPr>
          <w:rFonts w:asciiTheme="minorHAnsi" w:hAnsiTheme="minorHAnsi" w:cs="Arial"/>
        </w:rPr>
      </w:pPr>
      <w:r w:rsidRPr="0078288E">
        <w:rPr>
          <w:rFonts w:asciiTheme="minorHAnsi" w:hAnsiTheme="minorHAnsi" w:cs="Arial"/>
        </w:rPr>
        <w:t>Il diritto di accesso</w:t>
      </w:r>
      <w:r w:rsidR="0011260D">
        <w:rPr>
          <w:rFonts w:asciiTheme="minorHAnsi" w:hAnsiTheme="minorHAnsi" w:cs="Arial"/>
        </w:rPr>
        <w:t>,</w:t>
      </w:r>
      <w:r w:rsidRPr="0078288E">
        <w:rPr>
          <w:rFonts w:asciiTheme="minorHAnsi" w:hAnsiTheme="minorHAnsi" w:cs="Arial"/>
        </w:rPr>
        <w:t xml:space="preserve"> di cui all’art. 22 della Legge 241/91 e </w:t>
      </w:r>
      <w:proofErr w:type="spellStart"/>
      <w:r w:rsidRPr="0078288E">
        <w:rPr>
          <w:rFonts w:asciiTheme="minorHAnsi" w:hAnsiTheme="minorHAnsi" w:cs="Arial"/>
        </w:rPr>
        <w:t>s.m.i.</w:t>
      </w:r>
      <w:proofErr w:type="spellEnd"/>
      <w:r w:rsidRPr="0078288E">
        <w:rPr>
          <w:rFonts w:asciiTheme="minorHAnsi" w:hAnsiTheme="minorHAnsi" w:cs="Arial"/>
        </w:rPr>
        <w:t>, viene esercitato, mediante richiesta motivata</w:t>
      </w:r>
      <w:r w:rsidR="00691E34">
        <w:rPr>
          <w:rFonts w:asciiTheme="minorHAnsi" w:hAnsiTheme="minorHAnsi" w:cs="Arial"/>
        </w:rPr>
        <w:t>,</w:t>
      </w:r>
      <w:r w:rsidRPr="0078288E">
        <w:rPr>
          <w:rFonts w:asciiTheme="minorHAnsi" w:hAnsiTheme="minorHAnsi" w:cs="Arial"/>
        </w:rPr>
        <w:t xml:space="preserve"> indirizzata alla Regione Umbria – Servizio </w:t>
      </w:r>
      <w:r w:rsidRPr="00906263">
        <w:rPr>
          <w:rFonts w:asciiTheme="minorHAnsi" w:hAnsiTheme="minorHAnsi" w:cs="Arial"/>
          <w:i/>
        </w:rPr>
        <w:t>Programmazione e sviluppo della rete dei servizi sociali e integrazione socio-sanitaria</w:t>
      </w:r>
      <w:r w:rsidRPr="00906263">
        <w:rPr>
          <w:rFonts w:asciiTheme="minorHAnsi" w:hAnsiTheme="minorHAnsi" w:cs="Arial"/>
        </w:rPr>
        <w:t xml:space="preserve"> </w:t>
      </w:r>
      <w:r w:rsidRPr="0078288E">
        <w:rPr>
          <w:rFonts w:asciiTheme="minorHAnsi" w:hAnsiTheme="minorHAnsi" w:cs="Arial"/>
        </w:rPr>
        <w:t>– Via Mario Angeloni, n. 61 – 06124 Perugia, con le modalità di cui all’art. 25 della citata legge.</w:t>
      </w:r>
    </w:p>
    <w:p w:rsidR="0078288E" w:rsidRPr="0078288E" w:rsidRDefault="00906263" w:rsidP="004C7E46">
      <w:pPr>
        <w:pStyle w:val="Paragrafoelenco"/>
        <w:numPr>
          <w:ilvl w:val="0"/>
          <w:numId w:val="25"/>
        </w:numPr>
        <w:spacing w:after="0"/>
        <w:jc w:val="both"/>
        <w:rPr>
          <w:rFonts w:asciiTheme="minorHAnsi" w:hAnsiTheme="minorHAnsi" w:cs="Arial"/>
        </w:rPr>
      </w:pPr>
      <w:r w:rsidRPr="0078288E">
        <w:rPr>
          <w:rFonts w:asciiTheme="minorHAnsi" w:hAnsiTheme="minorHAnsi" w:cs="Arial"/>
        </w:rPr>
        <w:t>Ai sensi di quanto previsto dall’art. 13 del D.lgs. 196/2003 i dati personali dei beneficiari verranno utilizzati solo ed esclusivamente nell’ambito di quei trattamenti, automatizzati o cartacei, strettamente necessari all’espletamento delle attività indispensabili ai procedimenti inerenti il presente avviso pubblico. Il trattamento dei suddetti dati sarà improntato ai principi di correttezza, liceità, trasparenza e nel rispetto delle norme di sicurezza.</w:t>
      </w:r>
      <w:r w:rsidR="0078288E" w:rsidRPr="0078288E">
        <w:rPr>
          <w:rFonts w:asciiTheme="minorHAnsi" w:hAnsiTheme="minorHAnsi"/>
        </w:rPr>
        <w:t xml:space="preserve"> Potranno esercitarsi i diritti previsti dall’art. 7 del </w:t>
      </w:r>
      <w:proofErr w:type="spellStart"/>
      <w:r w:rsidR="0078288E" w:rsidRPr="0078288E">
        <w:rPr>
          <w:rFonts w:asciiTheme="minorHAnsi" w:hAnsiTheme="minorHAnsi"/>
        </w:rPr>
        <w:t>D.Lgs.</w:t>
      </w:r>
      <w:proofErr w:type="spellEnd"/>
      <w:r w:rsidR="0078288E" w:rsidRPr="0078288E">
        <w:rPr>
          <w:rFonts w:asciiTheme="minorHAnsi" w:hAnsiTheme="minorHAnsi"/>
        </w:rPr>
        <w:t xml:space="preserve"> 196/2003 e, in particolare, il diritto di accedere ai propri dati personali, di chiederne la rettifica, l’aggiornamento e la cancellazione se incompleti, erronei o raccolti in violazione della legge</w:t>
      </w:r>
      <w:r w:rsidR="00691E34">
        <w:rPr>
          <w:rFonts w:asciiTheme="minorHAnsi" w:hAnsiTheme="minorHAnsi"/>
        </w:rPr>
        <w:t>,</w:t>
      </w:r>
      <w:r w:rsidR="0078288E" w:rsidRPr="0078288E">
        <w:rPr>
          <w:rFonts w:asciiTheme="minorHAnsi" w:hAnsiTheme="minorHAnsi"/>
        </w:rPr>
        <w:t xml:space="preserve"> nonché di opporsi al loro trattamento per motivi legittimi.</w:t>
      </w:r>
    </w:p>
    <w:p w:rsidR="0078288E" w:rsidRPr="0078288E" w:rsidRDefault="0078288E" w:rsidP="008037D5">
      <w:pPr>
        <w:pStyle w:val="Paragrafoelenco"/>
        <w:spacing w:after="0"/>
        <w:ind w:left="360"/>
        <w:jc w:val="both"/>
        <w:rPr>
          <w:rFonts w:asciiTheme="minorHAnsi" w:hAnsiTheme="minorHAnsi" w:cs="Arial"/>
        </w:rPr>
      </w:pPr>
      <w:r w:rsidRPr="0078288E">
        <w:rPr>
          <w:rFonts w:asciiTheme="minorHAnsi" w:hAnsiTheme="minorHAnsi"/>
        </w:rPr>
        <w:t xml:space="preserve">I dati forniti potranno essere oggetto di comunicazione ai competenti organi dell’Unione Europea, del Ministero del Lavoro e delle Politiche Sociali e della </w:t>
      </w:r>
      <w:r w:rsidRPr="005A6814">
        <w:rPr>
          <w:rFonts w:asciiTheme="minorHAnsi" w:hAnsiTheme="minorHAnsi"/>
        </w:rPr>
        <w:t>Regione Umbria, nonché ad altri soggetti pubblici previsti dalle norme di legge o di regolamento, per lo svolgimento delle rispettive attività istituzionali.</w:t>
      </w:r>
    </w:p>
    <w:p w:rsidR="0078288E" w:rsidRDefault="00906263" w:rsidP="008037D5">
      <w:pPr>
        <w:pStyle w:val="Paragrafoelenco"/>
        <w:spacing w:after="0"/>
        <w:ind w:left="360"/>
        <w:jc w:val="both"/>
        <w:rPr>
          <w:rFonts w:asciiTheme="minorHAnsi" w:hAnsiTheme="minorHAnsi" w:cs="Arial"/>
        </w:rPr>
      </w:pPr>
      <w:r w:rsidRPr="0078288E">
        <w:rPr>
          <w:rFonts w:asciiTheme="minorHAnsi" w:hAnsiTheme="minorHAnsi" w:cs="Arial"/>
        </w:rPr>
        <w:t>Titolare del trattamento dei dati: Regione Umbria – Giunta regionale.</w:t>
      </w:r>
      <w:r w:rsidR="0078288E">
        <w:rPr>
          <w:rFonts w:asciiTheme="minorHAnsi" w:hAnsiTheme="minorHAnsi" w:cs="Arial"/>
        </w:rPr>
        <w:t xml:space="preserve"> </w:t>
      </w:r>
    </w:p>
    <w:p w:rsidR="0078288E" w:rsidRDefault="00906263" w:rsidP="008037D5">
      <w:pPr>
        <w:pStyle w:val="Paragrafoelenco"/>
        <w:spacing w:after="0"/>
        <w:ind w:left="360"/>
        <w:jc w:val="both"/>
        <w:rPr>
          <w:rFonts w:asciiTheme="minorHAnsi" w:hAnsiTheme="minorHAnsi" w:cs="Arial"/>
        </w:rPr>
      </w:pPr>
      <w:r w:rsidRPr="0078288E">
        <w:rPr>
          <w:rFonts w:asciiTheme="minorHAnsi" w:hAnsiTheme="minorHAnsi" w:cs="Arial"/>
        </w:rPr>
        <w:t xml:space="preserve">Responsabile del trattamento dei dati: il Dirigente del Servizio </w:t>
      </w:r>
      <w:r w:rsidRPr="0078288E">
        <w:rPr>
          <w:rFonts w:asciiTheme="minorHAnsi" w:hAnsiTheme="minorHAnsi" w:cs="Arial"/>
          <w:i/>
        </w:rPr>
        <w:t>Programmazione e sviluppo della rete dei servizi sociali e integrazione socio-sanitaria</w:t>
      </w:r>
      <w:r w:rsidRPr="0078288E">
        <w:rPr>
          <w:rFonts w:asciiTheme="minorHAnsi" w:hAnsiTheme="minorHAnsi" w:cs="Arial"/>
        </w:rPr>
        <w:t xml:space="preserve"> della Regione Umbria.</w:t>
      </w:r>
    </w:p>
    <w:p w:rsidR="00906263" w:rsidRPr="00906263" w:rsidRDefault="00906263" w:rsidP="004C7E46">
      <w:pPr>
        <w:spacing w:after="0"/>
        <w:jc w:val="both"/>
        <w:rPr>
          <w:rFonts w:asciiTheme="minorHAnsi" w:hAnsiTheme="minorHAnsi" w:cs="Arial"/>
        </w:rPr>
      </w:pPr>
    </w:p>
    <w:p w:rsidR="0070570A" w:rsidRPr="00906263" w:rsidRDefault="00807EA7" w:rsidP="008037D5">
      <w:pPr>
        <w:autoSpaceDE w:val="0"/>
        <w:autoSpaceDN w:val="0"/>
        <w:adjustRightInd w:val="0"/>
        <w:spacing w:after="0" w:line="240" w:lineRule="auto"/>
        <w:jc w:val="center"/>
        <w:rPr>
          <w:rFonts w:asciiTheme="minorHAnsi" w:eastAsia="EUAlbertina-Italic-Identity-H" w:hAnsiTheme="minorHAnsi" w:cs="Arial"/>
          <w:b/>
          <w:iCs/>
        </w:rPr>
      </w:pPr>
      <w:r>
        <w:rPr>
          <w:rFonts w:asciiTheme="minorHAnsi" w:eastAsia="EUAlbertina-Italic-Identity-H" w:hAnsiTheme="minorHAnsi" w:cs="Arial"/>
          <w:b/>
          <w:iCs/>
        </w:rPr>
        <w:t>ARTICOLO 11</w:t>
      </w:r>
    </w:p>
    <w:p w:rsidR="0070570A" w:rsidRPr="008037D5" w:rsidRDefault="0070570A" w:rsidP="008037D5">
      <w:pPr>
        <w:autoSpaceDE w:val="0"/>
        <w:autoSpaceDN w:val="0"/>
        <w:adjustRightInd w:val="0"/>
        <w:spacing w:after="0" w:line="240" w:lineRule="auto"/>
        <w:jc w:val="center"/>
        <w:rPr>
          <w:rFonts w:asciiTheme="minorHAnsi" w:eastAsia="EUAlbertina-Italic-Identity-H" w:hAnsiTheme="minorHAnsi" w:cs="Arial"/>
          <w:b/>
          <w:iCs/>
        </w:rPr>
      </w:pPr>
      <w:r w:rsidRPr="00906263">
        <w:rPr>
          <w:rFonts w:asciiTheme="minorHAnsi" w:eastAsia="EUAlbertina-Italic-Identity-H" w:hAnsiTheme="minorHAnsi" w:cs="Arial"/>
          <w:b/>
          <w:iCs/>
        </w:rPr>
        <w:t xml:space="preserve"> INFORMAZIONI SULL’AVVISO</w:t>
      </w:r>
    </w:p>
    <w:p w:rsidR="00906263" w:rsidRPr="00906263" w:rsidRDefault="0070570A" w:rsidP="004C7E46">
      <w:pPr>
        <w:pStyle w:val="Paragrafoelenco"/>
        <w:numPr>
          <w:ilvl w:val="0"/>
          <w:numId w:val="22"/>
        </w:numPr>
        <w:spacing w:after="0"/>
        <w:jc w:val="both"/>
        <w:rPr>
          <w:rFonts w:asciiTheme="minorHAnsi" w:hAnsiTheme="minorHAnsi"/>
        </w:rPr>
      </w:pPr>
      <w:r w:rsidRPr="00906263">
        <w:rPr>
          <w:rFonts w:asciiTheme="minorHAnsi" w:hAnsiTheme="minorHAnsi" w:cs="Arial"/>
        </w:rPr>
        <w:t xml:space="preserve">Il presente avviso è pubblicato sul Bollettino Ufficiale della Regione Umbria ed è reperibile in internet nel canale “Bandi” del sito istituzionale della Regione Umbria </w:t>
      </w:r>
      <w:hyperlink r:id="rId21" w:history="1">
        <w:r w:rsidRPr="00906263">
          <w:rPr>
            <w:rStyle w:val="Collegamentoipertestuale"/>
            <w:rFonts w:asciiTheme="minorHAnsi" w:hAnsiTheme="minorHAnsi" w:cs="Arial"/>
          </w:rPr>
          <w:t>www.regione.umbria.it</w:t>
        </w:r>
      </w:hyperlink>
      <w:r w:rsidRPr="00906263">
        <w:rPr>
          <w:rFonts w:asciiTheme="minorHAnsi" w:hAnsiTheme="minorHAnsi" w:cs="Arial"/>
        </w:rPr>
        <w:t xml:space="preserve"> e alla pagina </w:t>
      </w:r>
      <w:hyperlink r:id="rId22" w:history="1">
        <w:r w:rsidR="00906263" w:rsidRPr="00264A16">
          <w:rPr>
            <w:rStyle w:val="Collegamentoipertestuale"/>
            <w:rFonts w:asciiTheme="minorHAnsi" w:hAnsiTheme="minorHAnsi" w:cs="Arial"/>
          </w:rPr>
          <w:t>http://www.regione.umbria.it/sociale</w:t>
        </w:r>
      </w:hyperlink>
      <w:r w:rsidRPr="00906263">
        <w:rPr>
          <w:rFonts w:asciiTheme="minorHAnsi" w:hAnsiTheme="minorHAnsi" w:cs="Arial"/>
        </w:rPr>
        <w:t>.</w:t>
      </w:r>
    </w:p>
    <w:p w:rsidR="0070570A" w:rsidRPr="00906263" w:rsidRDefault="0070570A" w:rsidP="004C7E46">
      <w:pPr>
        <w:pStyle w:val="Paragrafoelenco"/>
        <w:numPr>
          <w:ilvl w:val="0"/>
          <w:numId w:val="22"/>
        </w:numPr>
        <w:spacing w:after="0"/>
        <w:jc w:val="both"/>
        <w:rPr>
          <w:rFonts w:asciiTheme="minorHAnsi" w:hAnsiTheme="minorHAnsi"/>
        </w:rPr>
      </w:pPr>
      <w:r w:rsidRPr="00906263">
        <w:rPr>
          <w:rFonts w:asciiTheme="minorHAnsi" w:hAnsiTheme="minorHAnsi" w:cs="Arial"/>
        </w:rPr>
        <w:t>Info</w:t>
      </w:r>
      <w:r w:rsidR="00906263">
        <w:rPr>
          <w:rFonts w:asciiTheme="minorHAnsi" w:hAnsiTheme="minorHAnsi" w:cs="Arial"/>
        </w:rPr>
        <w:t>rmazioni in merito al presente a</w:t>
      </w:r>
      <w:r w:rsidRPr="00906263">
        <w:rPr>
          <w:rFonts w:asciiTheme="minorHAnsi" w:hAnsiTheme="minorHAnsi" w:cs="Arial"/>
        </w:rPr>
        <w:t xml:space="preserve">vviso pubblico possono essere richieste alla Sezione </w:t>
      </w:r>
      <w:r w:rsidR="00906263">
        <w:rPr>
          <w:rFonts w:asciiTheme="minorHAnsi" w:hAnsiTheme="minorHAnsi" w:cs="Arial"/>
        </w:rPr>
        <w:t xml:space="preserve">- </w:t>
      </w:r>
      <w:r w:rsidRPr="00906263">
        <w:rPr>
          <w:rFonts w:asciiTheme="minorHAnsi" w:hAnsiTheme="minorHAnsi" w:cs="Arial"/>
          <w:i/>
        </w:rPr>
        <w:t>Diritti dell'infanzia, adolescenza e giovani. Area del disagio minorile. Sostegno alle responsabilità</w:t>
      </w:r>
      <w:r w:rsidR="00906263">
        <w:rPr>
          <w:rFonts w:asciiTheme="minorHAnsi" w:hAnsiTheme="minorHAnsi" w:cs="Arial"/>
        </w:rPr>
        <w:t>,</w:t>
      </w:r>
      <w:r w:rsidRPr="00906263">
        <w:rPr>
          <w:rFonts w:asciiTheme="minorHAnsi" w:hAnsiTheme="minorHAnsi" w:cs="Arial"/>
        </w:rPr>
        <w:t xml:space="preserve"> del Servizio </w:t>
      </w:r>
      <w:r w:rsidRPr="00906263">
        <w:rPr>
          <w:rFonts w:asciiTheme="minorHAnsi" w:hAnsiTheme="minorHAnsi" w:cs="Arial"/>
          <w:i/>
        </w:rPr>
        <w:t>Programmazione e sviluppo della rete dei servizi sociali e integrazione socio-sanitaria</w:t>
      </w:r>
      <w:r w:rsidRPr="00906263">
        <w:rPr>
          <w:rFonts w:asciiTheme="minorHAnsi" w:hAnsiTheme="minorHAnsi" w:cs="Arial"/>
        </w:rPr>
        <w:t xml:space="preserve"> - Direzione Regionale -</w:t>
      </w:r>
      <w:r w:rsidR="00906263" w:rsidRPr="00906263">
        <w:rPr>
          <w:rFonts w:asciiTheme="minorHAnsi" w:hAnsiTheme="minorHAnsi" w:cs="Arial"/>
        </w:rPr>
        <w:t xml:space="preserve"> </w:t>
      </w:r>
      <w:r w:rsidR="00906263" w:rsidRPr="00906263">
        <w:rPr>
          <w:rFonts w:asciiTheme="minorHAnsi" w:hAnsiTheme="minorHAnsi" w:cs="Arial"/>
          <w:i/>
        </w:rPr>
        <w:t>Salute Welfare, Organizzazione e Risorse Umane</w:t>
      </w:r>
      <w:r w:rsidR="00906263">
        <w:rPr>
          <w:rFonts w:asciiTheme="minorHAnsi" w:hAnsiTheme="minorHAnsi" w:cs="Arial"/>
        </w:rPr>
        <w:t>,</w:t>
      </w:r>
      <w:r w:rsidR="000374AA">
        <w:rPr>
          <w:rFonts w:asciiTheme="minorHAnsi" w:hAnsiTheme="minorHAnsi" w:cs="Arial"/>
        </w:rPr>
        <w:t xml:space="preserve"> alle</w:t>
      </w:r>
      <w:r w:rsidRPr="00906263">
        <w:rPr>
          <w:rFonts w:asciiTheme="minorHAnsi" w:hAnsiTheme="minorHAnsi" w:cs="Arial"/>
        </w:rPr>
        <w:t xml:space="preserve"> referenti di seguito </w:t>
      </w:r>
      <w:r w:rsidR="000374AA">
        <w:rPr>
          <w:rFonts w:asciiTheme="minorHAnsi" w:hAnsiTheme="minorHAnsi" w:cs="Arial"/>
        </w:rPr>
        <w:t>indicate</w:t>
      </w:r>
      <w:r w:rsidRPr="00906263">
        <w:rPr>
          <w:rFonts w:asciiTheme="minorHAnsi" w:hAnsiTheme="minorHAnsi" w:cs="Arial"/>
        </w:rPr>
        <w:t>:</w:t>
      </w:r>
    </w:p>
    <w:p w:rsidR="0070570A" w:rsidRPr="008037D5" w:rsidRDefault="00906263" w:rsidP="004C7E46">
      <w:pPr>
        <w:pStyle w:val="Paragrafoelenco"/>
        <w:numPr>
          <w:ilvl w:val="0"/>
          <w:numId w:val="21"/>
        </w:numPr>
        <w:tabs>
          <w:tab w:val="left" w:pos="643"/>
        </w:tabs>
        <w:spacing w:after="0"/>
        <w:jc w:val="both"/>
        <w:rPr>
          <w:rFonts w:asciiTheme="minorHAnsi" w:hAnsiTheme="minorHAnsi" w:cs="Arial"/>
          <w:color w:val="000000"/>
        </w:rPr>
      </w:pPr>
      <w:r w:rsidRPr="00906263">
        <w:rPr>
          <w:rFonts w:asciiTheme="minorHAnsi" w:hAnsiTheme="minorHAnsi" w:cs="Arial"/>
        </w:rPr>
        <w:t xml:space="preserve">Susanna </w:t>
      </w:r>
      <w:proofErr w:type="spellStart"/>
      <w:r w:rsidRPr="00906263">
        <w:rPr>
          <w:rFonts w:asciiTheme="minorHAnsi" w:hAnsiTheme="minorHAnsi" w:cs="Arial"/>
        </w:rPr>
        <w:t>Schippa</w:t>
      </w:r>
      <w:proofErr w:type="spellEnd"/>
      <w:r w:rsidR="008037D5">
        <w:rPr>
          <w:rFonts w:asciiTheme="minorHAnsi" w:hAnsiTheme="minorHAnsi" w:cs="Arial"/>
        </w:rPr>
        <w:t>:</w:t>
      </w:r>
      <w:r w:rsidR="0070570A" w:rsidRPr="00906263">
        <w:rPr>
          <w:rFonts w:asciiTheme="minorHAnsi" w:hAnsiTheme="minorHAnsi" w:cs="Arial"/>
        </w:rPr>
        <w:t xml:space="preserve"> tel. 075/504.</w:t>
      </w:r>
      <w:r w:rsidRPr="00906263">
        <w:rPr>
          <w:rFonts w:asciiTheme="minorHAnsi" w:hAnsiTheme="minorHAnsi" w:cs="Arial"/>
        </w:rPr>
        <w:t>5680</w:t>
      </w:r>
      <w:r w:rsidR="002F18A1">
        <w:rPr>
          <w:rFonts w:asciiTheme="minorHAnsi" w:hAnsiTheme="minorHAnsi" w:cs="Arial"/>
        </w:rPr>
        <w:t xml:space="preserve"> sschippa@regione.umbria.it</w:t>
      </w:r>
    </w:p>
    <w:p w:rsidR="008037D5" w:rsidRPr="008037D5" w:rsidRDefault="006A23F8" w:rsidP="004C7E46">
      <w:pPr>
        <w:pStyle w:val="Paragrafoelenco"/>
        <w:numPr>
          <w:ilvl w:val="0"/>
          <w:numId w:val="21"/>
        </w:numPr>
        <w:tabs>
          <w:tab w:val="left" w:pos="643"/>
        </w:tabs>
        <w:spacing w:after="0"/>
        <w:jc w:val="both"/>
        <w:rPr>
          <w:rFonts w:asciiTheme="minorHAnsi" w:hAnsiTheme="minorHAnsi" w:cs="Arial"/>
          <w:color w:val="000000"/>
        </w:rPr>
      </w:pPr>
      <w:r>
        <w:rPr>
          <w:rFonts w:asciiTheme="minorHAnsi" w:hAnsiTheme="minorHAnsi" w:cs="Arial"/>
        </w:rPr>
        <w:t>Cinzia Bellucci</w:t>
      </w:r>
      <w:r w:rsidR="008037D5">
        <w:rPr>
          <w:rFonts w:asciiTheme="minorHAnsi" w:hAnsiTheme="minorHAnsi" w:cs="Arial"/>
        </w:rPr>
        <w:t>: tel. 075/504.5668</w:t>
      </w:r>
      <w:r w:rsidR="002F18A1">
        <w:rPr>
          <w:rFonts w:asciiTheme="minorHAnsi" w:hAnsiTheme="minorHAnsi" w:cs="Arial"/>
        </w:rPr>
        <w:t xml:space="preserve"> cbellucci@regione.umbria.it</w:t>
      </w:r>
    </w:p>
    <w:p w:rsidR="008037D5" w:rsidRPr="00906263" w:rsidRDefault="008037D5" w:rsidP="004C7E46">
      <w:pPr>
        <w:pStyle w:val="Paragrafoelenco"/>
        <w:numPr>
          <w:ilvl w:val="0"/>
          <w:numId w:val="21"/>
        </w:numPr>
        <w:tabs>
          <w:tab w:val="left" w:pos="643"/>
        </w:tabs>
        <w:spacing w:after="0"/>
        <w:jc w:val="both"/>
        <w:rPr>
          <w:rFonts w:asciiTheme="minorHAnsi" w:hAnsiTheme="minorHAnsi" w:cs="Arial"/>
          <w:color w:val="000000"/>
        </w:rPr>
      </w:pPr>
      <w:r>
        <w:rPr>
          <w:rFonts w:asciiTheme="minorHAnsi" w:hAnsiTheme="minorHAnsi" w:cs="Arial"/>
        </w:rPr>
        <w:t xml:space="preserve">Paola </w:t>
      </w:r>
      <w:proofErr w:type="spellStart"/>
      <w:r>
        <w:rPr>
          <w:rFonts w:asciiTheme="minorHAnsi" w:hAnsiTheme="minorHAnsi" w:cs="Arial"/>
        </w:rPr>
        <w:t>Occhineri</w:t>
      </w:r>
      <w:proofErr w:type="spellEnd"/>
      <w:r>
        <w:rPr>
          <w:rFonts w:asciiTheme="minorHAnsi" w:hAnsiTheme="minorHAnsi" w:cs="Arial"/>
        </w:rPr>
        <w:t xml:space="preserve">: </w:t>
      </w:r>
      <w:proofErr w:type="spellStart"/>
      <w:r>
        <w:rPr>
          <w:rFonts w:asciiTheme="minorHAnsi" w:hAnsiTheme="minorHAnsi" w:cs="Arial"/>
        </w:rPr>
        <w:t>tel</w:t>
      </w:r>
      <w:proofErr w:type="spellEnd"/>
      <w:r>
        <w:rPr>
          <w:rFonts w:asciiTheme="minorHAnsi" w:hAnsiTheme="minorHAnsi" w:cs="Arial"/>
        </w:rPr>
        <w:t xml:space="preserve"> 075/504.5215</w:t>
      </w:r>
      <w:r w:rsidR="002F18A1">
        <w:rPr>
          <w:rFonts w:asciiTheme="minorHAnsi" w:hAnsiTheme="minorHAnsi" w:cs="Arial"/>
        </w:rPr>
        <w:t xml:space="preserve"> pocchineri@regione.</w:t>
      </w:r>
      <w:r w:rsidR="000374AA">
        <w:rPr>
          <w:rFonts w:asciiTheme="minorHAnsi" w:hAnsiTheme="minorHAnsi" w:cs="Arial"/>
        </w:rPr>
        <w:t>umbria.</w:t>
      </w:r>
      <w:r w:rsidR="002F18A1">
        <w:rPr>
          <w:rFonts w:asciiTheme="minorHAnsi" w:hAnsiTheme="minorHAnsi" w:cs="Arial"/>
        </w:rPr>
        <w:t>it</w:t>
      </w:r>
    </w:p>
    <w:p w:rsidR="00D8752F" w:rsidRPr="0078288E" w:rsidRDefault="00D8752F" w:rsidP="008037D5">
      <w:pPr>
        <w:autoSpaceDE w:val="0"/>
        <w:autoSpaceDN w:val="0"/>
        <w:adjustRightInd w:val="0"/>
        <w:spacing w:after="0"/>
        <w:rPr>
          <w:rFonts w:asciiTheme="minorHAnsi" w:eastAsia="EUAlbertina-Italic-Identity-H" w:hAnsiTheme="minorHAnsi" w:cs="Arial"/>
          <w:b/>
          <w:iCs/>
        </w:rPr>
      </w:pPr>
    </w:p>
    <w:p w:rsidR="0078288E" w:rsidRPr="0078288E" w:rsidRDefault="000A50A9" w:rsidP="008037D5">
      <w:pPr>
        <w:autoSpaceDE w:val="0"/>
        <w:autoSpaceDN w:val="0"/>
        <w:adjustRightInd w:val="0"/>
        <w:spacing w:after="0" w:line="240" w:lineRule="auto"/>
        <w:jc w:val="center"/>
        <w:rPr>
          <w:rFonts w:asciiTheme="minorHAnsi" w:eastAsia="EUAlbertina-Italic-Identity-H" w:hAnsiTheme="minorHAnsi" w:cs="Arial"/>
          <w:b/>
          <w:iCs/>
        </w:rPr>
      </w:pPr>
      <w:r w:rsidRPr="0078288E">
        <w:rPr>
          <w:rFonts w:asciiTheme="minorHAnsi" w:eastAsia="EUAlbertina-Italic-Identity-H" w:hAnsiTheme="minorHAnsi" w:cs="Arial"/>
          <w:b/>
          <w:iCs/>
        </w:rPr>
        <w:t>ART</w:t>
      </w:r>
      <w:r w:rsidR="00807EA7">
        <w:rPr>
          <w:rFonts w:asciiTheme="minorHAnsi" w:eastAsia="EUAlbertina-Italic-Identity-H" w:hAnsiTheme="minorHAnsi" w:cs="Arial"/>
          <w:b/>
          <w:iCs/>
        </w:rPr>
        <w:t>ICOLO 12</w:t>
      </w:r>
    </w:p>
    <w:p w:rsidR="000A50A9" w:rsidRPr="0078288E" w:rsidRDefault="000A50A9" w:rsidP="008037D5">
      <w:pPr>
        <w:autoSpaceDE w:val="0"/>
        <w:autoSpaceDN w:val="0"/>
        <w:adjustRightInd w:val="0"/>
        <w:spacing w:after="0" w:line="240" w:lineRule="auto"/>
        <w:jc w:val="center"/>
        <w:rPr>
          <w:rFonts w:asciiTheme="minorHAnsi" w:eastAsia="EUAlbertina-Italic-Identity-H" w:hAnsiTheme="minorHAnsi" w:cs="Arial"/>
          <w:b/>
          <w:iCs/>
        </w:rPr>
      </w:pPr>
      <w:r w:rsidRPr="0078288E">
        <w:rPr>
          <w:rFonts w:asciiTheme="minorHAnsi" w:eastAsia="EUAlbertina-Italic-Identity-H" w:hAnsiTheme="minorHAnsi" w:cs="Arial"/>
          <w:b/>
          <w:iCs/>
        </w:rPr>
        <w:t xml:space="preserve"> QUADRO NORMATIVO E CONTESTO DI RIFERIMENTO</w:t>
      </w:r>
    </w:p>
    <w:p w:rsidR="008037D5" w:rsidRDefault="0078288E" w:rsidP="008037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heme="minorHAnsi" w:hAnsiTheme="minorHAnsi" w:cs="Arial"/>
        </w:rPr>
      </w:pPr>
      <w:r w:rsidRPr="008037D5">
        <w:rPr>
          <w:rFonts w:asciiTheme="minorHAnsi" w:hAnsiTheme="minorHAnsi" w:cs="Arial"/>
        </w:rPr>
        <w:t xml:space="preserve">La Regione Umbria adotta il presente Avviso pubblico in coerenza ed attuazione </w:t>
      </w:r>
      <w:r w:rsidR="008037D5">
        <w:rPr>
          <w:rFonts w:asciiTheme="minorHAnsi" w:hAnsiTheme="minorHAnsi" w:cs="Arial"/>
        </w:rPr>
        <w:t>di quanto di seguito riportato.</w:t>
      </w:r>
    </w:p>
    <w:p w:rsidR="001F5BB8" w:rsidRPr="008037D5" w:rsidRDefault="008037D5" w:rsidP="008037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heme="minorHAnsi" w:hAnsiTheme="minorHAnsi" w:cs="Arial"/>
        </w:rPr>
      </w:pPr>
      <w:r>
        <w:rPr>
          <w:rFonts w:asciiTheme="minorHAnsi" w:hAnsiTheme="minorHAnsi"/>
          <w:b/>
        </w:rPr>
        <w:t>L</w:t>
      </w:r>
      <w:r w:rsidR="000A50A9" w:rsidRPr="003C1D0F">
        <w:rPr>
          <w:rFonts w:asciiTheme="minorHAnsi" w:hAnsiTheme="minorHAnsi"/>
          <w:b/>
        </w:rPr>
        <w:t>ivello comunitario:</w:t>
      </w:r>
    </w:p>
    <w:p w:rsidR="001F5BB8" w:rsidRPr="001F5BB8" w:rsidRDefault="001F5BB8" w:rsidP="008037D5">
      <w:pPr>
        <w:pStyle w:val="Paragrafoelenco"/>
        <w:numPr>
          <w:ilvl w:val="0"/>
          <w:numId w:val="31"/>
        </w:numPr>
        <w:suppressAutoHyphens w:val="0"/>
        <w:spacing w:after="0"/>
        <w:jc w:val="both"/>
        <w:rPr>
          <w:rStyle w:val="RTFNum67"/>
          <w:rFonts w:asciiTheme="minorHAnsi" w:hAnsiTheme="minorHAnsi" w:cs="Arial"/>
        </w:rPr>
      </w:pPr>
      <w:r w:rsidRPr="001F5BB8">
        <w:rPr>
          <w:rFonts w:asciiTheme="minorHAnsi" w:hAnsiTheme="minorHAnsi" w:cs="Arial"/>
        </w:rPr>
        <w:t>Comunicazione della Commissione Europea Com</w:t>
      </w:r>
      <w:r w:rsidR="008037D5">
        <w:rPr>
          <w:rFonts w:asciiTheme="minorHAnsi" w:hAnsiTheme="minorHAnsi" w:cs="Arial"/>
        </w:rPr>
        <w:t xml:space="preserve">unicazione COM(2010) 3.03.2010 </w:t>
      </w:r>
      <w:r w:rsidRPr="001F5BB8">
        <w:rPr>
          <w:rFonts w:asciiTheme="minorHAnsi" w:hAnsiTheme="minorHAnsi" w:cs="Arial"/>
        </w:rPr>
        <w:t>Europa 2020 “Una Strategia per una crescita intelligente, sostenibile e inclusiva”;</w:t>
      </w:r>
    </w:p>
    <w:p w:rsidR="001F5BB8" w:rsidRPr="001F5BB8" w:rsidRDefault="001F5BB8" w:rsidP="004C7E46">
      <w:pPr>
        <w:pStyle w:val="Paragrafoelenco"/>
        <w:numPr>
          <w:ilvl w:val="0"/>
          <w:numId w:val="31"/>
        </w:numPr>
        <w:suppressAutoHyphens w:val="0"/>
        <w:autoSpaceDE w:val="0"/>
        <w:autoSpaceDN w:val="0"/>
        <w:adjustRightInd w:val="0"/>
        <w:spacing w:after="0"/>
        <w:jc w:val="both"/>
        <w:rPr>
          <w:rFonts w:asciiTheme="minorHAnsi" w:hAnsiTheme="minorHAnsi" w:cs="Arial"/>
        </w:rPr>
      </w:pPr>
      <w:r w:rsidRPr="001F5BB8">
        <w:rPr>
          <w:rStyle w:val="RTFNum67"/>
          <w:rFonts w:asciiTheme="minorHAnsi" w:hAnsiTheme="minorHAnsi" w:cs="Arial"/>
        </w:rPr>
        <w:t xml:space="preserve">Position </w:t>
      </w:r>
      <w:proofErr w:type="spellStart"/>
      <w:r w:rsidRPr="001F5BB8">
        <w:rPr>
          <w:rStyle w:val="RTFNum67"/>
          <w:rFonts w:asciiTheme="minorHAnsi" w:hAnsiTheme="minorHAnsi" w:cs="Arial"/>
        </w:rPr>
        <w:t>Paper</w:t>
      </w:r>
      <w:proofErr w:type="spellEnd"/>
      <w:r w:rsidRPr="001F5BB8">
        <w:rPr>
          <w:rStyle w:val="RTFNum67"/>
          <w:rFonts w:asciiTheme="minorHAnsi" w:hAnsiTheme="minorHAnsi" w:cs="Arial"/>
        </w:rPr>
        <w:t xml:space="preserve"> dei Servizi della Commissione sulla preparazione dell’Accordo di partenariato e dei Programmi in Italia per il periodo 2014-2020 (Rif. Ares (2012) 1326063 -09/11/2012);</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Regolamento n. 1311/2013 del Consiglio del 2.12.2013 che stabilisce il Quadro Finanziario pluriennale per il periodo 2014-2020;</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Regolamento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compresi nel quadro strategico comune e disposizioni generali sul Fondo europeo di sviluppo regionale, sul Fondo sociale europeo e sul Fondo di coesione, relativo al periodo della Nuova programmazione 2014-2020 che abroga il regolamento (CE) n. 1083/2006;</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Regolamento n. 1304/2013 del Parlamento Europeo e del Consiglio del 17 dicembre 2013, relativo al Fondo sociale europeo che abroga il regolamento (CE) n. 1081/2006;</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Regolamento delegato UE n. 240/2014 della Commissione del 7 gennaio 2014 recante un codice europeo di condotta sul partenariato nell’ambito dei fondi strutturali e d’investimento europeo;</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Decisione di esecuzione della Commissione del 18 febbraio 2014 che definisce l’elenco delle regioni ammesse a beneficiare del finanziamento del Fondo Europeo di sviluppo regionale e del Fondo Sociale Europeo nonché degli stati membri ammessi a beneficiare del Finanziamento del Fondo di coesione per il periodo 2014-2020;</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Decisione di esecuzione della Commissione del 3 aprile 2014 che fissa la ripartizione annuale per Stato membro delle risorse globali per il Fondo europeo di sviluppo regionale, il Fondo sociale europeo e il Fondo di coesione, a titolo dell'obiettivo “Investimenti in favore della crescita e dell'occupazione e dell'obiettivo Cooperazione territoriale europea”, la ripartizione annuale per Stato membro delle risorse della dotazione specifica per l'iniziativa a favore dell'occupazione giovanile e l'elenco delle regioni ammissibili nonché gli importi da trasferire dalle dotazioni del Fondo di coesione e dei fondi strutturali di ciascuno Stato membro al meccanismo per collegare l'Europa e agli aiuti agli indigenti per il periodo 2014-2020;</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Regolamento n. 288/2014 di esecuzione della Commissione del 25 febbraio 2014 recante modalità di applicazione del regolamento (UE) n. 1303/2013, per quanto riguarda il modello per i programmi operativi nell'ambito dell'obiettivo “Investimenti in favore della crescita e dell'occupazione”;</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rPr>
      </w:pPr>
      <w:r w:rsidRPr="001F5BB8">
        <w:rPr>
          <w:rFonts w:asciiTheme="minorHAnsi" w:hAnsiTheme="minorHAnsi" w:cs="Arial"/>
        </w:rPr>
        <w:t>Regolamento Delegato (UE) n. 480/2014 della Commissione del 3 marzo 2014 che integra il regolamento (UE) n. 1303/2013;</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Style w:val="RTFNum67"/>
          <w:rFonts w:asciiTheme="minorHAnsi" w:hAnsiTheme="minorHAnsi" w:cs="Arial"/>
        </w:rPr>
      </w:pPr>
      <w:r w:rsidRPr="001F5BB8">
        <w:rPr>
          <w:rFonts w:asciiTheme="minorHAnsi" w:hAnsiTheme="minorHAnsi" w:cs="Arial"/>
        </w:rPr>
        <w:t>Regolamento n. 215/2014 di esecuzione della Commissione del 7 marzo 2014 che stabilisce norme di attuazione del regolamento(UE) n. 1303/2013, per quanto riguarda la determinazione dei target intermedi e dei target finali nel quadro di riferimento dell'efficacia dell'attuazione e la nomenclatura delle categorie di intervento per i fondi strutt</w:t>
      </w:r>
      <w:r w:rsidR="006A23F8">
        <w:rPr>
          <w:rFonts w:asciiTheme="minorHAnsi" w:hAnsiTheme="minorHAnsi" w:cs="Arial"/>
        </w:rPr>
        <w:t>urali e di investimento E</w:t>
      </w:r>
      <w:r w:rsidR="008037D5">
        <w:rPr>
          <w:rFonts w:asciiTheme="minorHAnsi" w:hAnsiTheme="minorHAnsi" w:cs="Arial"/>
        </w:rPr>
        <w:t>uropa;</w:t>
      </w:r>
    </w:p>
    <w:p w:rsidR="001F5BB8" w:rsidRPr="001F5BB8" w:rsidRDefault="001F5BB8" w:rsidP="004C7E46">
      <w:pPr>
        <w:pStyle w:val="Paragrafoelenco"/>
        <w:widowControl w:val="0"/>
        <w:numPr>
          <w:ilvl w:val="0"/>
          <w:numId w:val="31"/>
        </w:numPr>
        <w:suppressAutoHyphens w:val="0"/>
        <w:autoSpaceDE w:val="0"/>
        <w:autoSpaceDN w:val="0"/>
        <w:adjustRightInd w:val="0"/>
        <w:spacing w:after="0"/>
        <w:jc w:val="both"/>
        <w:rPr>
          <w:rFonts w:asciiTheme="minorHAnsi" w:hAnsiTheme="minorHAnsi" w:cs="Arial"/>
          <w:kern w:val="3"/>
          <w:lang w:bidi="hi-IN"/>
        </w:rPr>
      </w:pPr>
      <w:r w:rsidRPr="001F5BB8">
        <w:rPr>
          <w:rStyle w:val="RTFNum69"/>
          <w:rFonts w:asciiTheme="minorHAnsi" w:hAnsiTheme="minorHAnsi" w:cs="Arial"/>
          <w:kern w:val="3"/>
          <w:lang w:bidi="hi-IN"/>
        </w:rPr>
        <w:t>Regolamento di esecuzione UE n. 821/2014 della CE del 28 luglio 2014 recante modalità di applicazione del Reg. 1303/13 del PE e del Consiglio per le modalità di trasferimento e la gestione dei contributi dei programmi, le relazioni su strumenti finanziari, le caratteristiche tecniche delle misure di informazione e di comunicazione per le operazioni e il sistema di registrazione e memorizzazione dei dati;</w:t>
      </w:r>
    </w:p>
    <w:p w:rsidR="001F5BB8" w:rsidRPr="001F5BB8" w:rsidRDefault="001F5BB8" w:rsidP="004C7E46">
      <w:pPr>
        <w:pStyle w:val="Paragrafoelenco"/>
        <w:numPr>
          <w:ilvl w:val="0"/>
          <w:numId w:val="31"/>
        </w:numPr>
        <w:suppressAutoHyphens w:val="0"/>
        <w:jc w:val="both"/>
        <w:rPr>
          <w:rFonts w:asciiTheme="minorHAnsi" w:hAnsiTheme="minorHAnsi" w:cs="Arial"/>
        </w:rPr>
      </w:pPr>
      <w:r w:rsidRPr="001F5BB8">
        <w:rPr>
          <w:rFonts w:asciiTheme="minorHAnsi" w:hAnsiTheme="minorHAnsi" w:cs="Arial"/>
        </w:rPr>
        <w:t>Regolamento di Esecuzione (UE) 2015/207 della Commissione del 20 gennaio 2015 recante modalità di esecuzione del regolamento (UE) n. 1303/2013 del Parlamento europeo e del Consiglio per quanto riguarda i modelli per la relazione sullo stato dei lavori, la presentazione di informazioni relative a un grande progetto, il piano d'azione comune, le relazioni di attuazione relative all'obiettivo “Investimenti in favore della crescita e dell'occupazione”, la dichiarazione di affidabilità di gestione, la strategia di audit, il parere di audit e la relazione di controllo annuale nonché la metodologia di esecuzione dell'analisi costi-benefici e, a norma del regolamento (UE) n. 1299/2013 del Parlamento europeo e del Consiglio, il modello per le relazioni di attuazione relative all'obiettivo di cooperazione territoriale europea;</w:t>
      </w:r>
    </w:p>
    <w:p w:rsidR="001F5BB8" w:rsidRPr="001F5BB8" w:rsidRDefault="001F5BB8" w:rsidP="004C7E46">
      <w:pPr>
        <w:pStyle w:val="Paragrafoelenco"/>
        <w:numPr>
          <w:ilvl w:val="0"/>
          <w:numId w:val="31"/>
        </w:numPr>
        <w:suppressAutoHyphens w:val="0"/>
        <w:jc w:val="both"/>
        <w:rPr>
          <w:rFonts w:asciiTheme="minorHAnsi" w:hAnsiTheme="minorHAnsi" w:cs="Arial"/>
        </w:rPr>
      </w:pPr>
      <w:r w:rsidRPr="001F5BB8">
        <w:rPr>
          <w:rFonts w:asciiTheme="minorHAnsi" w:hAnsiTheme="minorHAnsi" w:cs="Arial"/>
        </w:rPr>
        <w:t>Regolamento di Esecuzione  (UE) n. 184/2014 della Commissione del 25 febbraio 2014 che stabilisce, conformemente al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i termini e le condizioni applicabili al sistema elettronico di scambio di dati fra gli Stati membri e la Commissione e che adotta, a norma del regolamento (UE) n. 1299/2013 del Parlamento europeo e del Consiglio, recante disposizioni specifiche per il sostegno del Fondo europeo di sviluppo regionale all'obiettivo di cooperazione territoriale europea, la nomenclatura delle categorie di intervento per il sostegno del Fondo europeo di sviluppo regionale nel quadro dell'obiettivo «Cooperazione territoriale europea»;</w:t>
      </w:r>
    </w:p>
    <w:p w:rsidR="001F5BB8" w:rsidRPr="001F5BB8" w:rsidRDefault="001F5BB8" w:rsidP="004C7E46">
      <w:pPr>
        <w:pStyle w:val="Paragrafoelenco"/>
        <w:numPr>
          <w:ilvl w:val="0"/>
          <w:numId w:val="31"/>
        </w:numPr>
        <w:suppressAutoHyphens w:val="0"/>
        <w:jc w:val="both"/>
        <w:rPr>
          <w:rFonts w:asciiTheme="minorHAnsi" w:hAnsiTheme="minorHAnsi" w:cs="Arial"/>
        </w:rPr>
      </w:pPr>
      <w:r w:rsidRPr="001F5BB8">
        <w:rPr>
          <w:rFonts w:asciiTheme="minorHAnsi" w:hAnsiTheme="minorHAnsi" w:cs="Arial"/>
        </w:rPr>
        <w:t>Regolamento di Esecuzione (UE) n. 1011/2014 della Commissione del 22 settembre 2014 recante modalità di esecuzione del regolamento (UE) n. 1303/2013 del Parlamento europeo e del Consiglio per quanto riguarda i modelli per la presentazione di determinate informazioni alla Commissione e le norme dettagliate concernenti gli scambi di informazioni tra beneficiari e autorità di gestione, autorità di certificazione, autorità di audit e organismi intermedi;</w:t>
      </w:r>
    </w:p>
    <w:p w:rsidR="001F5BB8" w:rsidRPr="001F5BB8" w:rsidRDefault="001F5BB8" w:rsidP="004C7E46">
      <w:pPr>
        <w:pStyle w:val="Paragrafoelenco"/>
        <w:numPr>
          <w:ilvl w:val="0"/>
          <w:numId w:val="31"/>
        </w:numPr>
        <w:suppressAutoHyphens w:val="0"/>
        <w:jc w:val="both"/>
        <w:rPr>
          <w:rFonts w:asciiTheme="minorHAnsi" w:hAnsiTheme="minorHAnsi" w:cs="Arial"/>
        </w:rPr>
      </w:pPr>
      <w:r w:rsidRPr="001F5BB8">
        <w:rPr>
          <w:rFonts w:asciiTheme="minorHAnsi" w:hAnsiTheme="minorHAnsi" w:cs="Arial"/>
        </w:rPr>
        <w:t>Regolamento Delegato (UE) 2015/1970 della Commissione dell'8 luglio 2015 che integra il regolamento (UE) n. 1303/2013 del Parlamento europeo e del Consiglio con disposizioni specifiche sulla segnalazione di irregolarità relative al Fondo europeo di sviluppo regionale, al Fondo sociale europeo, al Fondo di coesione e al Fondo europeo per gli affari marittimi e la pesca;</w:t>
      </w:r>
    </w:p>
    <w:p w:rsidR="001F5BB8" w:rsidRPr="008037D5" w:rsidRDefault="001F5BB8" w:rsidP="004C7E46">
      <w:pPr>
        <w:pStyle w:val="Paragrafoelenco"/>
        <w:numPr>
          <w:ilvl w:val="0"/>
          <w:numId w:val="31"/>
        </w:numPr>
        <w:suppressAutoHyphens w:val="0"/>
        <w:spacing w:after="0"/>
        <w:jc w:val="both"/>
        <w:rPr>
          <w:rFonts w:asciiTheme="minorHAnsi" w:hAnsiTheme="minorHAnsi" w:cs="Arial"/>
        </w:rPr>
      </w:pPr>
      <w:r w:rsidRPr="001F5BB8">
        <w:rPr>
          <w:rFonts w:asciiTheme="minorHAnsi" w:hAnsiTheme="minorHAnsi" w:cs="Arial"/>
        </w:rPr>
        <w:t>Regolamento Di Esecuzione (UE) 2015/1974 della Commissione dell'8 luglio 2015 che stabilisce la frequenza e il formato della segnalazione di irregolarità riguardanti il Fondo europeo di sviluppo regionale, il Fondo sociale europeo, il Fondo di coesione e il Fondo europeo per gli affari marittimi e la pesca, a norma del regolamento (UE) n. 1303/2013 del Par</w:t>
      </w:r>
      <w:r w:rsidR="008037D5">
        <w:rPr>
          <w:rFonts w:asciiTheme="minorHAnsi" w:hAnsiTheme="minorHAnsi" w:cs="Arial"/>
        </w:rPr>
        <w:t>lamento europeo e del Consiglio.</w:t>
      </w:r>
    </w:p>
    <w:p w:rsidR="000A50A9" w:rsidRPr="008037D5" w:rsidRDefault="008037D5" w:rsidP="008037D5">
      <w:pPr>
        <w:spacing w:after="0"/>
        <w:jc w:val="both"/>
        <w:rPr>
          <w:rFonts w:asciiTheme="minorHAnsi" w:hAnsiTheme="minorHAnsi"/>
        </w:rPr>
      </w:pPr>
      <w:r w:rsidRPr="008037D5">
        <w:rPr>
          <w:rFonts w:asciiTheme="minorHAnsi" w:hAnsiTheme="minorHAnsi"/>
          <w:b/>
        </w:rPr>
        <w:t>L</w:t>
      </w:r>
      <w:r w:rsidR="000A50A9" w:rsidRPr="008037D5">
        <w:rPr>
          <w:rFonts w:asciiTheme="minorHAnsi" w:hAnsiTheme="minorHAnsi"/>
          <w:b/>
        </w:rPr>
        <w:t>ivello nazionale</w:t>
      </w:r>
      <w:r w:rsidR="000A50A9" w:rsidRPr="008037D5">
        <w:rPr>
          <w:rFonts w:asciiTheme="minorHAnsi" w:hAnsiTheme="minorHAnsi"/>
        </w:rPr>
        <w:t>:</w:t>
      </w:r>
    </w:p>
    <w:p w:rsidR="003C1D0F" w:rsidRPr="003C1D0F" w:rsidRDefault="003C1D0F" w:rsidP="004C7E46">
      <w:pPr>
        <w:pStyle w:val="Paragrafoelenco"/>
        <w:numPr>
          <w:ilvl w:val="0"/>
          <w:numId w:val="31"/>
        </w:numPr>
        <w:suppressAutoHyphens w:val="0"/>
        <w:spacing w:after="0"/>
        <w:jc w:val="both"/>
        <w:rPr>
          <w:rFonts w:cs="Arial"/>
        </w:rPr>
      </w:pPr>
      <w:r w:rsidRPr="00F45847">
        <w:rPr>
          <w:rFonts w:cs="Arial"/>
        </w:rPr>
        <w:t xml:space="preserve">Documento </w:t>
      </w:r>
      <w:r w:rsidR="008037D5" w:rsidRPr="003C1D0F">
        <w:rPr>
          <w:rFonts w:cs="Arial"/>
        </w:rPr>
        <w:t xml:space="preserve">del 27.12.2012 </w:t>
      </w:r>
      <w:r w:rsidRPr="00F45847">
        <w:rPr>
          <w:rFonts w:cs="Arial"/>
        </w:rPr>
        <w:t>“</w:t>
      </w:r>
      <w:r w:rsidRPr="003C1D0F">
        <w:rPr>
          <w:rFonts w:cs="Arial"/>
        </w:rPr>
        <w:t>Metodi e obiettivi per un uso efficace dei Fondi comunitari 2014-2020” elaborato dal Ministero per la Coesione territoriale, d’intesa con i Ministeri del Lavoro e delle Politiche Sociali e delle Politiche Agricole, Alimentari e Forestali, con il quale è stato avviato</w:t>
      </w:r>
      <w:r w:rsidRPr="00F45847">
        <w:rPr>
          <w:rFonts w:cs="Arial"/>
        </w:rPr>
        <w:t xml:space="preserve"> il confronto pubblico per la preparazione dell’Accordo di partenariato</w:t>
      </w:r>
      <w:r>
        <w:rPr>
          <w:rFonts w:cs="Arial"/>
        </w:rPr>
        <w:t>;</w:t>
      </w:r>
    </w:p>
    <w:p w:rsidR="000A50A9" w:rsidRDefault="000A50A9" w:rsidP="004C7E46">
      <w:pPr>
        <w:widowControl w:val="0"/>
        <w:numPr>
          <w:ilvl w:val="0"/>
          <w:numId w:val="17"/>
        </w:numPr>
        <w:spacing w:after="0"/>
        <w:jc w:val="both"/>
        <w:rPr>
          <w:rFonts w:asciiTheme="minorHAnsi" w:hAnsiTheme="minorHAnsi"/>
        </w:rPr>
      </w:pPr>
      <w:r w:rsidRPr="00906263">
        <w:rPr>
          <w:rFonts w:asciiTheme="minorHAnsi" w:hAnsiTheme="minorHAnsi"/>
        </w:rPr>
        <w:t>Accordo di partenariato con l’Italia, trasmesso dallo stato membro alla CE in data 22 aprile 2014, ai sensi del Reg. 1303/2013, art. 14, punto 4, ed approvato con decisione di esecuzione della commissione del 29.10.2014 - CCI 2014IT16M8PA001, nel quale si definiscono gli impegni che ogni Stato membro assume per perseguire la strategia dell’Unione europea per una crescita intelligente, sostenibile e inclusiva;</w:t>
      </w:r>
    </w:p>
    <w:p w:rsidR="000A50A9" w:rsidRPr="00906263" w:rsidRDefault="000A50A9" w:rsidP="004C7E46">
      <w:pPr>
        <w:pStyle w:val="Paragrafoelenco"/>
        <w:numPr>
          <w:ilvl w:val="0"/>
          <w:numId w:val="17"/>
        </w:numPr>
        <w:tabs>
          <w:tab w:val="right" w:leader="dot" w:pos="9639"/>
        </w:tabs>
        <w:spacing w:after="0"/>
        <w:jc w:val="both"/>
        <w:rPr>
          <w:rFonts w:asciiTheme="minorHAnsi" w:hAnsiTheme="minorHAnsi"/>
          <w:color w:val="000000"/>
        </w:rPr>
      </w:pPr>
      <w:r w:rsidRPr="00906263">
        <w:rPr>
          <w:rFonts w:asciiTheme="minorHAnsi" w:hAnsiTheme="minorHAnsi"/>
        </w:rPr>
        <w:t>L</w:t>
      </w:r>
      <w:r w:rsidRPr="00906263">
        <w:rPr>
          <w:rFonts w:asciiTheme="minorHAnsi" w:hAnsiTheme="minorHAnsi"/>
          <w:color w:val="000000"/>
        </w:rPr>
        <w:t>egge 8 novembre 2000, n. 328 Legge quadro per la realizzazione del sistema integrato di interventi e servizi sociali;</w:t>
      </w:r>
    </w:p>
    <w:p w:rsidR="000A50A9" w:rsidRDefault="000A50A9" w:rsidP="004C7E46">
      <w:pPr>
        <w:pStyle w:val="Paragrafoelenco"/>
        <w:numPr>
          <w:ilvl w:val="0"/>
          <w:numId w:val="17"/>
        </w:numPr>
        <w:tabs>
          <w:tab w:val="right" w:leader="dot" w:pos="9639"/>
        </w:tabs>
        <w:spacing w:after="0"/>
        <w:jc w:val="both"/>
        <w:rPr>
          <w:rFonts w:asciiTheme="minorHAnsi" w:hAnsiTheme="minorHAnsi"/>
          <w:color w:val="000000"/>
        </w:rPr>
      </w:pPr>
      <w:r w:rsidRPr="00906263">
        <w:rPr>
          <w:rFonts w:asciiTheme="minorHAnsi" w:hAnsiTheme="minorHAnsi"/>
          <w:color w:val="000000"/>
        </w:rPr>
        <w:t>legge n. 53, 8 marzo 2000 “Disposizioni per il sostegno della maternità e della paternità, per il diritto alla cura e alla formazione e per il coordinamento dei tempi delle città...”;</w:t>
      </w:r>
    </w:p>
    <w:p w:rsidR="008037D5" w:rsidRDefault="008037D5" w:rsidP="004C7E46">
      <w:pPr>
        <w:widowControl w:val="0"/>
        <w:numPr>
          <w:ilvl w:val="0"/>
          <w:numId w:val="17"/>
        </w:numPr>
        <w:spacing w:after="0"/>
        <w:jc w:val="both"/>
        <w:rPr>
          <w:rFonts w:asciiTheme="minorHAnsi" w:hAnsiTheme="minorHAnsi"/>
        </w:rPr>
      </w:pPr>
      <w:proofErr w:type="spellStart"/>
      <w:r>
        <w:rPr>
          <w:rFonts w:asciiTheme="minorHAnsi" w:hAnsiTheme="minorHAnsi"/>
        </w:rPr>
        <w:t>d.lgs</w:t>
      </w:r>
      <w:proofErr w:type="spellEnd"/>
      <w:r>
        <w:rPr>
          <w:rFonts w:asciiTheme="minorHAnsi" w:hAnsiTheme="minorHAnsi"/>
        </w:rPr>
        <w:t xml:space="preserve"> 14 settembre 2015, n. 150</w:t>
      </w:r>
      <w:r w:rsidR="0078288E" w:rsidRPr="0078288E">
        <w:rPr>
          <w:rFonts w:asciiTheme="minorHAnsi" w:hAnsiTheme="minorHAnsi"/>
        </w:rPr>
        <w:t xml:space="preserve"> </w:t>
      </w:r>
      <w:r w:rsidR="0078288E">
        <w:rPr>
          <w:rFonts w:asciiTheme="minorHAnsi" w:hAnsiTheme="minorHAnsi"/>
        </w:rPr>
        <w:t>“</w:t>
      </w:r>
      <w:r w:rsidR="0078288E" w:rsidRPr="0078288E">
        <w:rPr>
          <w:rFonts w:asciiTheme="minorHAnsi" w:hAnsiTheme="minorHAnsi"/>
        </w:rPr>
        <w:t>Disposizioni per il riordino della normativa in materia di servizi per il lavoro e di politiche attive, ai sensi dell'articolo 1, comma 3, della legge 10 dicembre 2014, n. 183</w:t>
      </w:r>
      <w:r w:rsidR="0078288E">
        <w:rPr>
          <w:rFonts w:asciiTheme="minorHAnsi" w:hAnsiTheme="minorHAnsi"/>
        </w:rPr>
        <w:t>”</w:t>
      </w:r>
      <w:r>
        <w:rPr>
          <w:rFonts w:asciiTheme="minorHAnsi" w:hAnsiTheme="minorHAnsi"/>
        </w:rPr>
        <w:t xml:space="preserve"> e successivi decreti attuativi.</w:t>
      </w:r>
    </w:p>
    <w:p w:rsidR="000A50A9" w:rsidRPr="008037D5" w:rsidRDefault="008037D5" w:rsidP="008037D5">
      <w:pPr>
        <w:widowControl w:val="0"/>
        <w:spacing w:after="0"/>
        <w:jc w:val="both"/>
        <w:rPr>
          <w:rFonts w:asciiTheme="minorHAnsi" w:hAnsiTheme="minorHAnsi"/>
        </w:rPr>
      </w:pPr>
      <w:r>
        <w:rPr>
          <w:rFonts w:asciiTheme="minorHAnsi" w:hAnsiTheme="minorHAnsi"/>
          <w:b/>
        </w:rPr>
        <w:t>L</w:t>
      </w:r>
      <w:r w:rsidR="000A50A9" w:rsidRPr="008037D5">
        <w:rPr>
          <w:rFonts w:asciiTheme="minorHAnsi" w:hAnsiTheme="minorHAnsi"/>
          <w:b/>
        </w:rPr>
        <w:t>ivello regionale</w:t>
      </w:r>
      <w:r w:rsidR="000A50A9" w:rsidRPr="008037D5">
        <w:rPr>
          <w:rFonts w:asciiTheme="minorHAnsi" w:hAnsiTheme="minorHAnsi"/>
        </w:rPr>
        <w:t>:</w:t>
      </w:r>
    </w:p>
    <w:p w:rsidR="003C1D0F" w:rsidRPr="00A758F6" w:rsidRDefault="003C1D0F" w:rsidP="004C7E46">
      <w:pPr>
        <w:widowControl w:val="0"/>
        <w:numPr>
          <w:ilvl w:val="0"/>
          <w:numId w:val="17"/>
        </w:numPr>
        <w:spacing w:after="0"/>
        <w:jc w:val="both"/>
        <w:rPr>
          <w:rFonts w:cs="Arial"/>
          <w:bCs/>
          <w:kern w:val="3"/>
          <w:lang w:bidi="hi-IN"/>
        </w:rPr>
      </w:pPr>
      <w:r w:rsidRPr="00F45847">
        <w:rPr>
          <w:rStyle w:val="RTFNum69"/>
          <w:rFonts w:cs="Arial"/>
          <w:bCs/>
          <w:kern w:val="3"/>
          <w:lang w:bidi="hi-IN"/>
        </w:rPr>
        <w:t xml:space="preserve">DGR 941 del 30 luglio 2012 che definisce il </w:t>
      </w:r>
      <w:r w:rsidRPr="008037D5">
        <w:rPr>
          <w:rStyle w:val="RTFNum69"/>
          <w:rFonts w:cs="Arial"/>
          <w:bCs/>
          <w:kern w:val="3"/>
          <w:lang w:bidi="hi-IN"/>
        </w:rPr>
        <w:t xml:space="preserve">modello di </w:t>
      </w:r>
      <w:proofErr w:type="spellStart"/>
      <w:r w:rsidRPr="008037D5">
        <w:rPr>
          <w:rStyle w:val="RTFNum69"/>
          <w:rFonts w:cs="Arial"/>
          <w:bCs/>
          <w:i/>
          <w:kern w:val="3"/>
          <w:lang w:bidi="hi-IN"/>
        </w:rPr>
        <w:t>governance</w:t>
      </w:r>
      <w:proofErr w:type="spellEnd"/>
      <w:r w:rsidRPr="008037D5">
        <w:rPr>
          <w:rStyle w:val="RTFNum69"/>
          <w:rFonts w:cs="Arial"/>
          <w:bCs/>
          <w:kern w:val="3"/>
          <w:lang w:bidi="hi-IN"/>
        </w:rPr>
        <w:t xml:space="preserve"> per l’avvio della futura programmazione, attraverso la costituzione di un gruppo di lavoro</w:t>
      </w:r>
      <w:r w:rsidRPr="00F45847">
        <w:rPr>
          <w:rStyle w:val="RTFNum69"/>
          <w:rFonts w:cs="Arial"/>
          <w:bCs/>
          <w:kern w:val="3"/>
          <w:lang w:bidi="hi-IN"/>
        </w:rPr>
        <w:t xml:space="preserve"> interdirezionale - tra le tre Direzioni regionali e i relativi Ambiti di coordinamento - con il ruolo di analizzare le priorità e gli obiettivi della Strategia Europa 2020 in relazione agli 11 obiettivi tematici generali della proposta di regolamento generale dei Fondi del QSC e tradurli in priorità specifiche di investimento regionale per ciascun Fondo del QSC; </w:t>
      </w:r>
    </w:p>
    <w:p w:rsidR="000A50A9" w:rsidRPr="00906263" w:rsidRDefault="000A50A9" w:rsidP="004C7E46">
      <w:pPr>
        <w:widowControl w:val="0"/>
        <w:numPr>
          <w:ilvl w:val="0"/>
          <w:numId w:val="18"/>
        </w:numPr>
        <w:spacing w:after="0"/>
        <w:jc w:val="both"/>
        <w:rPr>
          <w:rFonts w:asciiTheme="minorHAnsi" w:hAnsiTheme="minorHAnsi"/>
        </w:rPr>
      </w:pPr>
      <w:r w:rsidRPr="00906263">
        <w:rPr>
          <w:rFonts w:asciiTheme="minorHAnsi" w:hAnsiTheme="minorHAnsi"/>
        </w:rPr>
        <w:t>DGR 698 del 16 giugno 2014 di adozione del documento “Quadro strategico regionale 2014-2020”;</w:t>
      </w:r>
    </w:p>
    <w:p w:rsidR="000A50A9" w:rsidRPr="00906263" w:rsidRDefault="000A50A9" w:rsidP="004C7E46">
      <w:pPr>
        <w:widowControl w:val="0"/>
        <w:numPr>
          <w:ilvl w:val="0"/>
          <w:numId w:val="18"/>
        </w:numPr>
        <w:spacing w:after="0"/>
        <w:jc w:val="both"/>
        <w:rPr>
          <w:rFonts w:asciiTheme="minorHAnsi" w:hAnsiTheme="minorHAnsi"/>
        </w:rPr>
      </w:pPr>
      <w:r w:rsidRPr="00906263">
        <w:rPr>
          <w:rFonts w:asciiTheme="minorHAnsi" w:hAnsiTheme="minorHAnsi"/>
        </w:rPr>
        <w:t>DGR 1633 del 29/12/2015 recante in oggetto “POR FSE 2014-2020. Decisione di esecuzione della Commissione C(2014) 9916 del 12.12.2014. Linea di indirizzo sulla programmazione dell'asse 2 Inclusione sociale e lotta alla povertà”;</w:t>
      </w:r>
    </w:p>
    <w:p w:rsidR="000A50A9" w:rsidRPr="00906263" w:rsidRDefault="000A50A9" w:rsidP="004C7E46">
      <w:pPr>
        <w:widowControl w:val="0"/>
        <w:numPr>
          <w:ilvl w:val="0"/>
          <w:numId w:val="18"/>
        </w:numPr>
        <w:spacing w:after="0"/>
        <w:jc w:val="both"/>
        <w:rPr>
          <w:rFonts w:asciiTheme="minorHAnsi" w:hAnsiTheme="minorHAnsi"/>
        </w:rPr>
      </w:pPr>
      <w:r w:rsidRPr="00906263">
        <w:rPr>
          <w:rFonts w:asciiTheme="minorHAnsi" w:hAnsiTheme="minorHAnsi"/>
        </w:rPr>
        <w:t>D.G.R. n. 118 del 02.02.2015 avente ad oggetto “POR Umbria Fondo Sociale Europeo 2014-2020 CCI 2014IT05SFOP010 Decisione di esecuzione della Commissione del 12.12.2014. Presa d’atto” e considerato che nel POR si prevede all’Asse 2 – Inclusione sociale e lotta alla povertà del PO FSE Umbria 2014-2020, priorità d’investimento 9.4) miglioramento dell’accesso a servizi accessibili, sostenibili e di qualità, compresi i servizi sociali e cure sanitarie di interesse generale, obiettivo specifico/RA: 9.3 “Aumento, consolidamento, qualificazione dei servizi e delle infrastrutture di cura socio educativi e rivolti ai bambini e ai servizi di cura rivolti a persone con limitazione dell’autonomia”;</w:t>
      </w:r>
    </w:p>
    <w:p w:rsidR="004D5EC9" w:rsidRPr="004D5EC9" w:rsidRDefault="004D5EC9" w:rsidP="004C7E46">
      <w:pPr>
        <w:widowControl w:val="0"/>
        <w:numPr>
          <w:ilvl w:val="0"/>
          <w:numId w:val="18"/>
        </w:numPr>
        <w:spacing w:after="0"/>
        <w:jc w:val="both"/>
        <w:rPr>
          <w:rFonts w:asciiTheme="minorHAnsi" w:hAnsiTheme="minorHAnsi"/>
        </w:rPr>
      </w:pPr>
      <w:r w:rsidRPr="004D5EC9">
        <w:rPr>
          <w:rFonts w:asciiTheme="minorHAnsi" w:hAnsiTheme="minorHAnsi"/>
        </w:rPr>
        <w:t>Comitato Unico di Sorveglianza dei POR FSE 2014-2020 e POR FESR 2014-2020, istituito</w:t>
      </w:r>
      <w:r w:rsidR="002F18A1">
        <w:rPr>
          <w:rFonts w:asciiTheme="minorHAnsi" w:hAnsiTheme="minorHAnsi"/>
        </w:rPr>
        <w:t xml:space="preserve"> con DGR n. 270 del 10.03.2015,</w:t>
      </w:r>
      <w:r w:rsidRPr="004D5EC9">
        <w:rPr>
          <w:rFonts w:asciiTheme="minorHAnsi" w:hAnsiTheme="minorHAnsi"/>
        </w:rPr>
        <w:t xml:space="preserve"> il quale nella seduta di insediamento ha approvato:</w:t>
      </w:r>
    </w:p>
    <w:p w:rsidR="004D5EC9" w:rsidRDefault="004D5EC9" w:rsidP="004C7E46">
      <w:pPr>
        <w:pStyle w:val="Paragrafoelenco"/>
        <w:widowControl w:val="0"/>
        <w:numPr>
          <w:ilvl w:val="0"/>
          <w:numId w:val="34"/>
        </w:numPr>
        <w:spacing w:after="0"/>
        <w:jc w:val="both"/>
        <w:rPr>
          <w:rFonts w:asciiTheme="minorHAnsi" w:hAnsiTheme="minorHAnsi"/>
        </w:rPr>
      </w:pPr>
      <w:r w:rsidRPr="004D5EC9">
        <w:rPr>
          <w:rFonts w:asciiTheme="minorHAnsi" w:hAnsiTheme="minorHAnsi"/>
        </w:rPr>
        <w:t>Regolamento interno di funzionamento;</w:t>
      </w:r>
    </w:p>
    <w:p w:rsidR="004D5EC9" w:rsidRDefault="004D5EC9" w:rsidP="004C7E46">
      <w:pPr>
        <w:pStyle w:val="Paragrafoelenco"/>
        <w:widowControl w:val="0"/>
        <w:numPr>
          <w:ilvl w:val="0"/>
          <w:numId w:val="34"/>
        </w:numPr>
        <w:spacing w:after="0"/>
        <w:jc w:val="both"/>
        <w:rPr>
          <w:rFonts w:asciiTheme="minorHAnsi" w:hAnsiTheme="minorHAnsi"/>
        </w:rPr>
      </w:pPr>
      <w:r w:rsidRPr="004D5EC9">
        <w:rPr>
          <w:rFonts w:asciiTheme="minorHAnsi" w:hAnsiTheme="minorHAnsi"/>
        </w:rPr>
        <w:t>Metodologia e criteri per la selezione delle operazioni a valere sul POR FSE 2014-2020</w:t>
      </w:r>
      <w:r>
        <w:rPr>
          <w:rFonts w:asciiTheme="minorHAnsi" w:hAnsiTheme="minorHAnsi"/>
        </w:rPr>
        <w:t>;</w:t>
      </w:r>
    </w:p>
    <w:p w:rsidR="001E77B7" w:rsidRDefault="004D5EC9" w:rsidP="001E77B7">
      <w:pPr>
        <w:pStyle w:val="Paragrafoelenco"/>
        <w:widowControl w:val="0"/>
        <w:numPr>
          <w:ilvl w:val="0"/>
          <w:numId w:val="34"/>
        </w:numPr>
        <w:spacing w:after="0"/>
        <w:jc w:val="both"/>
        <w:rPr>
          <w:rFonts w:asciiTheme="minorHAnsi" w:hAnsiTheme="minorHAnsi"/>
        </w:rPr>
      </w:pPr>
      <w:r>
        <w:rPr>
          <w:rFonts w:asciiTheme="minorHAnsi" w:hAnsiTheme="minorHAnsi"/>
        </w:rPr>
        <w:t>Strategia di comunicazione;</w:t>
      </w:r>
    </w:p>
    <w:p w:rsidR="000A50A9" w:rsidRPr="001E77B7" w:rsidRDefault="000A50A9" w:rsidP="001E77B7">
      <w:pPr>
        <w:pStyle w:val="Paragrafoelenco"/>
        <w:widowControl w:val="0"/>
        <w:numPr>
          <w:ilvl w:val="0"/>
          <w:numId w:val="34"/>
        </w:numPr>
        <w:spacing w:after="0"/>
        <w:jc w:val="both"/>
        <w:rPr>
          <w:rFonts w:asciiTheme="minorHAnsi" w:hAnsiTheme="minorHAnsi"/>
        </w:rPr>
      </w:pPr>
      <w:r w:rsidRPr="001E77B7">
        <w:rPr>
          <w:rFonts w:asciiTheme="minorHAnsi" w:hAnsiTheme="minorHAnsi"/>
        </w:rPr>
        <w:t>criteri di selezione delle operazioni e della strategia di comunicazione da parte del Comitato di Sorveglianza  del FSE approvati in data 07.07.2015;</w:t>
      </w:r>
    </w:p>
    <w:p w:rsidR="000A50A9" w:rsidRPr="005C2C92" w:rsidRDefault="000A50A9" w:rsidP="005C2C92">
      <w:pPr>
        <w:widowControl w:val="0"/>
        <w:numPr>
          <w:ilvl w:val="0"/>
          <w:numId w:val="18"/>
        </w:numPr>
        <w:spacing w:after="0"/>
        <w:jc w:val="both"/>
        <w:rPr>
          <w:rFonts w:asciiTheme="minorHAnsi" w:hAnsiTheme="minorHAnsi"/>
        </w:rPr>
      </w:pPr>
      <w:r w:rsidRPr="00906263">
        <w:rPr>
          <w:rFonts w:asciiTheme="minorHAnsi" w:hAnsiTheme="minorHAnsi"/>
        </w:rPr>
        <w:t xml:space="preserve">Deliberazione di Giunta Regionale n. </w:t>
      </w:r>
      <w:r w:rsidR="005C2C92">
        <w:rPr>
          <w:rFonts w:asciiTheme="minorHAnsi" w:hAnsiTheme="minorHAnsi"/>
        </w:rPr>
        <w:t xml:space="preserve">430 </w:t>
      </w:r>
      <w:r w:rsidRPr="00906263">
        <w:rPr>
          <w:rFonts w:asciiTheme="minorHAnsi" w:hAnsiTheme="minorHAnsi"/>
        </w:rPr>
        <w:t xml:space="preserve">del </w:t>
      </w:r>
      <w:r w:rsidR="005C2C92">
        <w:rPr>
          <w:rFonts w:asciiTheme="minorHAnsi" w:hAnsiTheme="minorHAnsi"/>
        </w:rPr>
        <w:t>27/03/2015</w:t>
      </w:r>
      <w:r w:rsidRPr="00906263">
        <w:rPr>
          <w:rFonts w:asciiTheme="minorHAnsi" w:hAnsiTheme="minorHAnsi"/>
        </w:rPr>
        <w:t xml:space="preserve"> “POR FSE 2014-2020. Decisione di esecuzione della Commissione C(2014) 9916 del 12.12.2014. Adozione del Documento di Indirizzo attuativo (DIA)”</w:t>
      </w:r>
      <w:r w:rsidR="005C2C92">
        <w:rPr>
          <w:rFonts w:asciiTheme="minorHAnsi" w:hAnsiTheme="minorHAnsi"/>
        </w:rPr>
        <w:t xml:space="preserve"> e successive deliberazioni di modificazione (DGR 192 del 29/02/2016 e DGR 285 del 21/03/2016) </w:t>
      </w:r>
      <w:r w:rsidRPr="005C2C92">
        <w:rPr>
          <w:rFonts w:asciiTheme="minorHAnsi" w:hAnsiTheme="minorHAnsi"/>
        </w:rPr>
        <w:t xml:space="preserve">che: </w:t>
      </w:r>
    </w:p>
    <w:p w:rsidR="000A50A9" w:rsidRPr="00906263" w:rsidRDefault="00587DF7" w:rsidP="005C2C92">
      <w:pPr>
        <w:pStyle w:val="Paragrafoelenco"/>
        <w:numPr>
          <w:ilvl w:val="1"/>
          <w:numId w:val="8"/>
        </w:numPr>
        <w:suppressAutoHyphens w:val="0"/>
        <w:spacing w:after="0"/>
        <w:ind w:left="709"/>
        <w:jc w:val="both"/>
        <w:rPr>
          <w:rFonts w:asciiTheme="minorHAnsi" w:hAnsiTheme="minorHAnsi"/>
        </w:rPr>
      </w:pPr>
      <w:r w:rsidRPr="00906263">
        <w:rPr>
          <w:rFonts w:asciiTheme="minorHAnsi" w:hAnsiTheme="minorHAnsi"/>
        </w:rPr>
        <w:t>I</w:t>
      </w:r>
      <w:r w:rsidR="000A50A9" w:rsidRPr="00906263">
        <w:rPr>
          <w:rFonts w:asciiTheme="minorHAnsi" w:hAnsiTheme="minorHAnsi"/>
        </w:rPr>
        <w:t>ndividua</w:t>
      </w:r>
      <w:r>
        <w:rPr>
          <w:rFonts w:asciiTheme="minorHAnsi" w:hAnsiTheme="minorHAnsi"/>
        </w:rPr>
        <w:t xml:space="preserve"> </w:t>
      </w:r>
      <w:r w:rsidR="000A50A9" w:rsidRPr="00906263">
        <w:rPr>
          <w:rFonts w:asciiTheme="minorHAnsi" w:hAnsiTheme="minorHAnsi"/>
        </w:rPr>
        <w:t>i Servizi della Giunta Regionale responsabili della programmazione operativa, gestione, rendicontazione, monitoraggio e controllo delle attività ricomprese nei vari Assi e priorità di invest</w:t>
      </w:r>
      <w:r w:rsidR="002F18A1">
        <w:rPr>
          <w:rFonts w:asciiTheme="minorHAnsi" w:hAnsiTheme="minorHAnsi"/>
        </w:rPr>
        <w:t xml:space="preserve">imento del POR FSE 2014-2020 e </w:t>
      </w:r>
      <w:r w:rsidR="000A50A9" w:rsidRPr="00906263">
        <w:rPr>
          <w:rFonts w:asciiTheme="minorHAnsi" w:hAnsiTheme="minorHAnsi"/>
        </w:rPr>
        <w:t>attribuisce al Servizio “Programmazione e sviluppo della rete dei servizi sociali e integrazione socio-sanitaria” la priorità d’investimento 9.4;</w:t>
      </w:r>
    </w:p>
    <w:p w:rsidR="000A50A9" w:rsidRPr="00906263" w:rsidRDefault="000A50A9" w:rsidP="005C2C92">
      <w:pPr>
        <w:pStyle w:val="Paragrafoelenco"/>
        <w:numPr>
          <w:ilvl w:val="1"/>
          <w:numId w:val="8"/>
        </w:numPr>
        <w:suppressAutoHyphens w:val="0"/>
        <w:spacing w:after="0"/>
        <w:ind w:left="709"/>
        <w:jc w:val="both"/>
        <w:rPr>
          <w:rFonts w:asciiTheme="minorHAnsi" w:hAnsiTheme="minorHAnsi"/>
        </w:rPr>
      </w:pPr>
      <w:r w:rsidRPr="00906263">
        <w:rPr>
          <w:rFonts w:asciiTheme="minorHAnsi" w:hAnsiTheme="minorHAnsi"/>
        </w:rPr>
        <w:t>attribuisce le risorse di cui alla priorità di investimento 9.4. al CDR del Servizio “Programmazione nell’area dell’inclusione sociale, economia sociale e terzo settore”;</w:t>
      </w:r>
    </w:p>
    <w:p w:rsidR="000A50A9" w:rsidRPr="00906263" w:rsidRDefault="000A50A9" w:rsidP="005C2C92">
      <w:pPr>
        <w:pStyle w:val="Paragrafoelenco"/>
        <w:numPr>
          <w:ilvl w:val="1"/>
          <w:numId w:val="8"/>
        </w:numPr>
        <w:suppressAutoHyphens w:val="0"/>
        <w:spacing w:after="0"/>
        <w:ind w:left="709"/>
        <w:jc w:val="both"/>
        <w:rPr>
          <w:rFonts w:asciiTheme="minorHAnsi" w:hAnsiTheme="minorHAnsi"/>
        </w:rPr>
      </w:pPr>
      <w:r w:rsidRPr="00906263">
        <w:rPr>
          <w:rFonts w:asciiTheme="minorHAnsi" w:hAnsiTheme="minorHAnsi"/>
        </w:rPr>
        <w:t>individua, all’interno della citata priorità di investimento 9.4 anche l’intervento specifico “Buoni servizi via INPS per prestatori individuali di servizi domiciliari da elenco regionale (buoni servizio per servizi a persone con limitazione dell’autonomia (rete dei servizi socio sanitari domiciliari))”;</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cs="Arial"/>
        </w:rPr>
        <w:t xml:space="preserve">Piano Sociale Regionale 2010-2012, approvato con deliberazione del Consiglio regionale n. 368 del 19/01/2010; </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cs="Arial"/>
        </w:rPr>
        <w:t xml:space="preserve">DGR n. 405 del 27/03/2015 e n. 1226 del 27/10/2015 con le quali è stato </w:t>
      </w:r>
      <w:r w:rsidR="005C2C92">
        <w:rPr>
          <w:rFonts w:asciiTheme="minorHAnsi" w:hAnsiTheme="minorHAnsi" w:cs="Arial"/>
        </w:rPr>
        <w:t>preadottato</w:t>
      </w:r>
      <w:r w:rsidRPr="00906263">
        <w:rPr>
          <w:rFonts w:asciiTheme="minorHAnsi" w:hAnsiTheme="minorHAnsi" w:cs="Arial"/>
        </w:rPr>
        <w:t xml:space="preserve"> il Nuovo Piano Sociale Regionale;</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color w:val="000000"/>
        </w:rPr>
        <w:t>legge regionale n. 11 del 9 aprile 2015 “Testo unico in materia di Sanità e Servizi sociali”  e</w:t>
      </w:r>
      <w:r w:rsidR="005C2C92">
        <w:rPr>
          <w:rFonts w:asciiTheme="minorHAnsi" w:hAnsiTheme="minorHAnsi"/>
          <w:color w:val="000000"/>
        </w:rPr>
        <w:t xml:space="preserve">, in </w:t>
      </w:r>
      <w:proofErr w:type="spellStart"/>
      <w:r w:rsidR="005C2C92">
        <w:rPr>
          <w:rFonts w:asciiTheme="minorHAnsi" w:hAnsiTheme="minorHAnsi"/>
          <w:color w:val="000000"/>
        </w:rPr>
        <w:t>parricolare</w:t>
      </w:r>
      <w:proofErr w:type="spellEnd"/>
      <w:r w:rsidR="005C2C92">
        <w:rPr>
          <w:rFonts w:asciiTheme="minorHAnsi" w:hAnsiTheme="minorHAnsi"/>
          <w:color w:val="000000"/>
        </w:rPr>
        <w:t>,</w:t>
      </w:r>
      <w:r w:rsidRPr="00906263">
        <w:rPr>
          <w:rFonts w:asciiTheme="minorHAnsi" w:hAnsiTheme="minorHAnsi"/>
          <w:color w:val="000000"/>
        </w:rPr>
        <w:t xml:space="preserve"> quanto previsto al </w:t>
      </w:r>
      <w:r w:rsidRPr="00906263">
        <w:rPr>
          <w:rFonts w:asciiTheme="minorHAnsi" w:hAnsiTheme="minorHAnsi" w:cs="Arial"/>
        </w:rPr>
        <w:t xml:space="preserve">capo I “Disciplina per la realizzazione del sistema integrato di interventi e servizi sociali”, artt. 263, 289, 290, </w:t>
      </w:r>
      <w:r w:rsidRPr="00906263">
        <w:rPr>
          <w:rFonts w:asciiTheme="minorHAnsi" w:hAnsiTheme="minorHAnsi"/>
          <w:color w:val="000000"/>
        </w:rPr>
        <w:t xml:space="preserve"> al Titolo IV “Politiche per le Famiglie” capo I “Riconoscimento e valorizzazione delle famiglie e Capo II “Servizi, Interventi e Azioni per le Famiglie”; </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cs="Arial"/>
        </w:rPr>
        <w:t xml:space="preserve">legge regionale 22 dicembre 2005, n. 30 “Sistema integrato dei servizi socio educativi per la prima infanzia”; </w:t>
      </w:r>
    </w:p>
    <w:p w:rsidR="000A50A9" w:rsidRPr="00906263" w:rsidRDefault="005C2C92" w:rsidP="004C7E46">
      <w:pPr>
        <w:pStyle w:val="Paragrafoelenco"/>
        <w:numPr>
          <w:ilvl w:val="0"/>
          <w:numId w:val="10"/>
        </w:numPr>
        <w:suppressAutoHyphens w:val="0"/>
        <w:spacing w:after="0"/>
        <w:jc w:val="both"/>
        <w:rPr>
          <w:rFonts w:asciiTheme="minorHAnsi" w:hAnsiTheme="minorHAnsi"/>
        </w:rPr>
      </w:pPr>
      <w:r>
        <w:rPr>
          <w:rFonts w:asciiTheme="minorHAnsi" w:hAnsiTheme="minorHAnsi" w:cs="Arial"/>
        </w:rPr>
        <w:t>DGR</w:t>
      </w:r>
      <w:r w:rsidR="000A50A9" w:rsidRPr="00906263">
        <w:rPr>
          <w:rFonts w:asciiTheme="minorHAnsi" w:hAnsiTheme="minorHAnsi" w:cs="Arial"/>
        </w:rPr>
        <w:t xml:space="preserve"> </w:t>
      </w:r>
      <w:r>
        <w:rPr>
          <w:rFonts w:asciiTheme="minorHAnsi" w:hAnsiTheme="minorHAnsi" w:cs="Arial"/>
        </w:rPr>
        <w:t>n. 405 del 8 marzo 2010</w:t>
      </w:r>
      <w:r w:rsidR="000A50A9" w:rsidRPr="00906263">
        <w:rPr>
          <w:rFonts w:asciiTheme="minorHAnsi" w:hAnsiTheme="minorHAnsi" w:cs="Arial"/>
        </w:rPr>
        <w:t xml:space="preserve"> “Linee di indirizzo regionali per l’area diritti dei minori e delle responsabilità familiari”;</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cs="Arial"/>
        </w:rPr>
        <w:t>DGR n. 1279 del 20 settembre 2010, con la quale è stato approvato il programma attuativo degli interventi per favorire la conciliazione dei tempi di vita e di lavoro, ai sensi della Intesa in Conferenza Unificata tra Governo, Regioni, Province Autonome ed Enti locali, del 29 aprile 2009, che comprende anche il progetto regionale sperimentale “</w:t>
      </w:r>
      <w:r w:rsidRPr="00906263">
        <w:rPr>
          <w:rFonts w:asciiTheme="minorHAnsi" w:hAnsiTheme="minorHAnsi" w:cs="Arial"/>
          <w:i/>
          <w:iCs/>
        </w:rPr>
        <w:t>Family help</w:t>
      </w:r>
      <w:r w:rsidRPr="00906263">
        <w:rPr>
          <w:rFonts w:asciiTheme="minorHAnsi" w:hAnsiTheme="minorHAnsi" w:cs="Arial"/>
        </w:rPr>
        <w:t xml:space="preserve"> (famiglie persone in aiuto al lavoro di cura, a sostegno dei compiti familiari)”;</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cs="Arial"/>
        </w:rPr>
        <w:t>DGR n. 1779 del 06 dicembre 2010, con la quale è stata approvata la Convezione fra Dipartimento per le pari opportunità del Consiglio dei Ministri e Regione Umbria avente per oggetto la disciplina per il perseguimento da parte della Regione Umbria delle finalità specifiche per la realizzazione di un sistema integrato di interventi per favorire la conciliazione dei tempi di vita e di lavoro il cui programma attuativo prevede anche il progetto sperimentale “Family help” sopra citato;</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rPr>
        <w:t xml:space="preserve">DGR n. 539 del 01 giugno 2011 con la quale è stato approvato l’avviso pubblico per la presentazione di domande per l’iscrizione all’elenco regionale “Family Help” e la DGR n. 7 del 16/01/13 “Prosecuzione del Progetto Family Help”; </w:t>
      </w:r>
    </w:p>
    <w:p w:rsidR="000A50A9" w:rsidRPr="00906263" w:rsidRDefault="000A50A9" w:rsidP="004C7E46">
      <w:pPr>
        <w:pStyle w:val="Paragrafoelenco"/>
        <w:numPr>
          <w:ilvl w:val="0"/>
          <w:numId w:val="10"/>
        </w:numPr>
        <w:suppressAutoHyphens w:val="0"/>
        <w:spacing w:after="0"/>
        <w:jc w:val="both"/>
        <w:rPr>
          <w:rFonts w:asciiTheme="minorHAnsi" w:hAnsiTheme="minorHAnsi"/>
        </w:rPr>
      </w:pPr>
      <w:r w:rsidRPr="00906263">
        <w:rPr>
          <w:rFonts w:asciiTheme="minorHAnsi" w:hAnsiTheme="minorHAnsi" w:cs="Arial"/>
        </w:rPr>
        <w:t>relazione intermedia e finale, relativa alla sperimentazione del progetto Family Help, (realizzato ai sensi dell’Intesa 2010 e dell’Intesa 2012), inviata al Dipartimento Pari Opportunità.</w:t>
      </w:r>
    </w:p>
    <w:p w:rsidR="00036055" w:rsidRDefault="00036055" w:rsidP="004C7E46">
      <w:pPr>
        <w:tabs>
          <w:tab w:val="left" w:pos="6840"/>
        </w:tabs>
        <w:jc w:val="both"/>
        <w:rPr>
          <w:rFonts w:asciiTheme="minorHAnsi" w:hAnsiTheme="minorHAnsi" w:cs="Arial"/>
          <w:b/>
          <w:bCs/>
          <w:color w:val="000000"/>
        </w:rPr>
      </w:pPr>
    </w:p>
    <w:p w:rsidR="00036055" w:rsidRPr="00036055" w:rsidRDefault="00036055" w:rsidP="004C7E46">
      <w:pPr>
        <w:tabs>
          <w:tab w:val="left" w:pos="6840"/>
        </w:tabs>
        <w:jc w:val="both"/>
        <w:rPr>
          <w:rFonts w:asciiTheme="minorHAnsi" w:hAnsiTheme="minorHAnsi" w:cs="Arial"/>
          <w:b/>
          <w:caps/>
          <w:sz w:val="28"/>
          <w:szCs w:val="28"/>
        </w:rPr>
      </w:pPr>
      <w:r w:rsidRPr="00036055">
        <w:rPr>
          <w:rFonts w:asciiTheme="minorHAnsi" w:hAnsiTheme="minorHAnsi" w:cs="Arial"/>
          <w:b/>
          <w:caps/>
          <w:sz w:val="28"/>
          <w:szCs w:val="28"/>
        </w:rPr>
        <w:t>Allegato aLL’AVVISO PUBBLICO</w:t>
      </w:r>
    </w:p>
    <w:p w:rsidR="00D8752F" w:rsidRPr="00036055" w:rsidRDefault="00915AE6" w:rsidP="004C7E46">
      <w:pPr>
        <w:pStyle w:val="Paragrafoelenco"/>
        <w:numPr>
          <w:ilvl w:val="0"/>
          <w:numId w:val="15"/>
        </w:numPr>
        <w:spacing w:after="0"/>
        <w:jc w:val="both"/>
        <w:rPr>
          <w:rFonts w:asciiTheme="minorHAnsi" w:hAnsiTheme="minorHAnsi"/>
        </w:rPr>
      </w:pPr>
      <w:r w:rsidRPr="00036055">
        <w:rPr>
          <w:rFonts w:asciiTheme="minorHAnsi" w:hAnsiTheme="minorHAnsi" w:cs="Arial"/>
          <w:color w:val="000000"/>
        </w:rPr>
        <w:t>Regole di base</w:t>
      </w:r>
    </w:p>
    <w:p w:rsidR="00036055" w:rsidRDefault="00036055" w:rsidP="004C7E46">
      <w:pPr>
        <w:spacing w:after="0"/>
        <w:jc w:val="both"/>
        <w:rPr>
          <w:rFonts w:asciiTheme="minorHAnsi" w:hAnsiTheme="minorHAnsi"/>
        </w:rPr>
      </w:pPr>
    </w:p>
    <w:p w:rsidR="00036055" w:rsidRDefault="00036055" w:rsidP="004C7E46">
      <w:pPr>
        <w:suppressAutoHyphens w:val="0"/>
        <w:spacing w:after="0"/>
        <w:rPr>
          <w:rFonts w:asciiTheme="minorHAnsi" w:hAnsiTheme="minorHAnsi"/>
        </w:rPr>
      </w:pPr>
      <w:r>
        <w:rPr>
          <w:rFonts w:asciiTheme="minorHAnsi" w:hAnsiTheme="minorHAnsi"/>
        </w:rPr>
        <w:br w:type="page"/>
      </w:r>
    </w:p>
    <w:p w:rsidR="00036055" w:rsidRDefault="00036055" w:rsidP="004C7E46">
      <w:pPr>
        <w:spacing w:after="0"/>
        <w:ind w:left="708"/>
        <w:jc w:val="right"/>
      </w:pPr>
      <w:r>
        <w:rPr>
          <w:rFonts w:cs="Times"/>
          <w:b/>
          <w:bCs/>
        </w:rPr>
        <w:t>ALLEGATO 1)</w:t>
      </w:r>
    </w:p>
    <w:p w:rsidR="00036055" w:rsidRDefault="00036055" w:rsidP="004C7E46">
      <w:pPr>
        <w:spacing w:after="0"/>
        <w:jc w:val="both"/>
        <w:rPr>
          <w:rFonts w:cs="Times"/>
          <w:b/>
          <w:bCs/>
        </w:rPr>
      </w:pPr>
    </w:p>
    <w:p w:rsidR="00036055" w:rsidRDefault="005C2C92" w:rsidP="004C7E46">
      <w:pPr>
        <w:spacing w:after="0"/>
        <w:jc w:val="center"/>
        <w:rPr>
          <w:rFonts w:cs="Times"/>
          <w:b/>
          <w:bCs/>
        </w:rPr>
      </w:pPr>
      <w:r>
        <w:rPr>
          <w:rFonts w:cs="Times"/>
          <w:b/>
          <w:bCs/>
        </w:rPr>
        <w:t xml:space="preserve">REGOLE DI BASE RELATIVE ALLE PRESTAZIONE EROGATE DAI SOGGETTI ISCRITTI NELL’ELENCO REGIONALE </w:t>
      </w:r>
      <w:r w:rsidRPr="005C2C92">
        <w:rPr>
          <w:rFonts w:cs="Times"/>
          <w:b/>
          <w:bCs/>
          <w:i/>
        </w:rPr>
        <w:t>‘FAMILY HELPER</w:t>
      </w:r>
      <w:r>
        <w:rPr>
          <w:rFonts w:cs="Times"/>
          <w:b/>
          <w:bCs/>
        </w:rPr>
        <w:t>’</w:t>
      </w:r>
      <w:r w:rsidR="00690BB7">
        <w:rPr>
          <w:rStyle w:val="Rimandonotaapidipagina"/>
          <w:rFonts w:cs="Times"/>
          <w:b/>
          <w:bCs/>
        </w:rPr>
        <w:footnoteReference w:id="1"/>
      </w:r>
    </w:p>
    <w:p w:rsidR="00036055" w:rsidRDefault="00036055" w:rsidP="004C7E46">
      <w:pPr>
        <w:spacing w:after="0"/>
        <w:jc w:val="both"/>
        <w:rPr>
          <w:rFonts w:cs="Times"/>
          <w:b/>
          <w:bCs/>
        </w:rPr>
      </w:pPr>
    </w:p>
    <w:p w:rsidR="00036055" w:rsidRPr="00F04208" w:rsidRDefault="00036055" w:rsidP="004C7E46">
      <w:pPr>
        <w:spacing w:after="0"/>
        <w:jc w:val="both"/>
        <w:rPr>
          <w:rFonts w:cs="Arial"/>
        </w:rPr>
      </w:pPr>
      <w:r w:rsidRPr="00F04208">
        <w:rPr>
          <w:rFonts w:cs="Arial"/>
        </w:rPr>
        <w:t xml:space="preserve">I </w:t>
      </w:r>
      <w:r w:rsidRPr="00F04208">
        <w:rPr>
          <w:rFonts w:cs="Arial"/>
          <w:b/>
        </w:rPr>
        <w:t>servizi erogabili sono, a titolo esemplificativo e non esaustivo</w:t>
      </w:r>
      <w:r w:rsidRPr="00F04208">
        <w:rPr>
          <w:rFonts w:cs="Arial"/>
        </w:rPr>
        <w:t>:</w:t>
      </w:r>
    </w:p>
    <w:p w:rsidR="00036055" w:rsidRPr="00425BE1" w:rsidRDefault="00036055" w:rsidP="004C7E46">
      <w:pPr>
        <w:pStyle w:val="Paragrafoelenco"/>
        <w:numPr>
          <w:ilvl w:val="0"/>
          <w:numId w:val="29"/>
        </w:numPr>
        <w:spacing w:after="0"/>
        <w:jc w:val="both"/>
        <w:rPr>
          <w:rFonts w:cs="Arial"/>
          <w:color w:val="auto"/>
        </w:rPr>
      </w:pPr>
      <w:r w:rsidRPr="00F04208">
        <w:rPr>
          <w:rFonts w:cs="Arial"/>
        </w:rPr>
        <w:t xml:space="preserve">attività </w:t>
      </w:r>
      <w:r w:rsidRPr="00425BE1">
        <w:rPr>
          <w:rFonts w:cs="Arial"/>
          <w:color w:val="auto"/>
        </w:rPr>
        <w:t xml:space="preserve">di supporto a bambini e ragazzi, fra cui accompagnamento a scuola o nelle attività extra-scolastiche e </w:t>
      </w:r>
      <w:r w:rsidR="0011260D" w:rsidRPr="00425BE1">
        <w:rPr>
          <w:rFonts w:cs="Arial"/>
          <w:color w:val="auto"/>
        </w:rPr>
        <w:t xml:space="preserve">aiuto nello </w:t>
      </w:r>
      <w:r w:rsidRPr="00425BE1">
        <w:rPr>
          <w:rFonts w:cs="Arial"/>
          <w:color w:val="auto"/>
        </w:rPr>
        <w:t xml:space="preserve">svolgimento dei compiti scolastici; </w:t>
      </w:r>
    </w:p>
    <w:p w:rsidR="00036055" w:rsidRPr="00425BE1" w:rsidRDefault="00036055" w:rsidP="004C7E46">
      <w:pPr>
        <w:pStyle w:val="Paragrafoelenco"/>
        <w:numPr>
          <w:ilvl w:val="0"/>
          <w:numId w:val="29"/>
        </w:numPr>
        <w:spacing w:after="0"/>
        <w:jc w:val="both"/>
        <w:rPr>
          <w:rFonts w:cs="Arial"/>
          <w:color w:val="auto"/>
        </w:rPr>
      </w:pPr>
      <w:r w:rsidRPr="00425BE1">
        <w:rPr>
          <w:rFonts w:cs="Arial"/>
          <w:iCs/>
          <w:color w:val="auto"/>
        </w:rPr>
        <w:t>supporto all'espletamento di attività domestiche</w:t>
      </w:r>
      <w:r w:rsidR="0011260D" w:rsidRPr="00425BE1">
        <w:rPr>
          <w:rFonts w:asciiTheme="minorHAnsi" w:hAnsiTheme="minorHAnsi" w:cs="Arial"/>
          <w:iCs/>
          <w:color w:val="auto"/>
        </w:rPr>
        <w:t xml:space="preserve"> e alle diverse necessità quotidiane</w:t>
      </w:r>
      <w:r w:rsidRPr="00425BE1">
        <w:rPr>
          <w:rFonts w:cs="Arial"/>
          <w:iCs/>
          <w:color w:val="auto"/>
        </w:rPr>
        <w:t xml:space="preserve">, accompagnamento </w:t>
      </w:r>
      <w:r w:rsidRPr="00425BE1">
        <w:rPr>
          <w:rFonts w:cs="Arial"/>
          <w:color w:val="auto"/>
        </w:rPr>
        <w:t>di persone (quali minori, adulti ed anziani in difficoltà</w:t>
      </w:r>
      <w:r w:rsidR="0011260D" w:rsidRPr="00425BE1">
        <w:rPr>
          <w:rFonts w:cs="Arial"/>
          <w:color w:val="auto"/>
        </w:rPr>
        <w:t>) c</w:t>
      </w:r>
      <w:r w:rsidRPr="00425BE1">
        <w:rPr>
          <w:rFonts w:cs="Arial"/>
          <w:color w:val="auto"/>
        </w:rPr>
        <w:t>on esclusione delle prestazioni specialistiche di ogni tipo in campo educativo, sociale e sanitario.</w:t>
      </w:r>
      <w:r w:rsidR="0011260D" w:rsidRPr="00425BE1">
        <w:rPr>
          <w:rFonts w:asciiTheme="minorHAnsi" w:hAnsiTheme="minorHAnsi" w:cs="Arial"/>
          <w:iCs/>
          <w:color w:val="auto"/>
        </w:rPr>
        <w:t xml:space="preserve"> </w:t>
      </w:r>
    </w:p>
    <w:p w:rsidR="00036055" w:rsidRDefault="00036055" w:rsidP="004C7E46">
      <w:pPr>
        <w:spacing w:after="0"/>
        <w:jc w:val="both"/>
      </w:pPr>
      <w:r w:rsidRPr="00F04208">
        <w:rPr>
          <w:rFonts w:cs="Arial"/>
          <w:bCs/>
        </w:rPr>
        <w:t xml:space="preserve">Sono in ogni caso </w:t>
      </w:r>
      <w:r w:rsidRPr="00F04208">
        <w:rPr>
          <w:rFonts w:cs="Arial"/>
          <w:b/>
          <w:bCs/>
        </w:rPr>
        <w:t>escluse le prestazioni</w:t>
      </w:r>
      <w:r w:rsidRPr="00F04208">
        <w:rPr>
          <w:rFonts w:cs="Arial"/>
          <w:bCs/>
        </w:rPr>
        <w:t xml:space="preserve"> normate dalla legge regionale 11 </w:t>
      </w:r>
      <w:r w:rsidRPr="00F04208">
        <w:rPr>
          <w:rFonts w:cs="Arial"/>
        </w:rPr>
        <w:t>del 9 aprile 2015 “</w:t>
      </w:r>
      <w:r w:rsidRPr="00F04208">
        <w:rPr>
          <w:rFonts w:cs="Arial"/>
          <w:i/>
        </w:rPr>
        <w:t>Testo unico in materia di Sanità e Servizi socia</w:t>
      </w:r>
      <w:r w:rsidRPr="00F04208">
        <w:rPr>
          <w:rFonts w:cs="Arial"/>
        </w:rPr>
        <w:t>li”, art. 299</w:t>
      </w:r>
      <w:r w:rsidRPr="00F04208">
        <w:rPr>
          <w:rFonts w:cs="Arial"/>
          <w:bCs/>
        </w:rPr>
        <w:t>, le prestazioni sanitarie e/o comunque relative all'esercizio di attività e professioni nei campi socio-educativi, socio-assistenziale e socio-sanitari oggetto di normazione cogente nazionale e/o regionale.</w:t>
      </w:r>
    </w:p>
    <w:p w:rsidR="00036055" w:rsidRDefault="00036055" w:rsidP="004C7E46">
      <w:pPr>
        <w:spacing w:after="0"/>
        <w:jc w:val="both"/>
        <w:rPr>
          <w:rFonts w:cs="Arial"/>
          <w:iCs/>
          <w:highlight w:val="yellow"/>
        </w:rPr>
      </w:pPr>
    </w:p>
    <w:p w:rsidR="00036055" w:rsidRDefault="00036055" w:rsidP="004C7E46">
      <w:pPr>
        <w:spacing w:after="0"/>
      </w:pPr>
      <w:r>
        <w:rPr>
          <w:rFonts w:cs="Times"/>
          <w:b/>
          <w:bCs/>
        </w:rPr>
        <w:t>RESPONSABILITÀ NELL’EROGAZIONE DELLE PRESTAZIONI</w:t>
      </w:r>
    </w:p>
    <w:p w:rsidR="00036055" w:rsidRDefault="00036055" w:rsidP="004C7E46">
      <w:pPr>
        <w:spacing w:after="0"/>
        <w:jc w:val="both"/>
        <w:rPr>
          <w:rFonts w:cs="Times"/>
          <w:b/>
          <w:bCs/>
          <w:i/>
          <w:iCs/>
        </w:rPr>
      </w:pPr>
    </w:p>
    <w:p w:rsidR="00036055" w:rsidRDefault="00036055" w:rsidP="004C7E46">
      <w:pPr>
        <w:spacing w:after="0"/>
        <w:jc w:val="both"/>
      </w:pPr>
      <w:r>
        <w:rPr>
          <w:rFonts w:cs="Times"/>
          <w:b/>
          <w:bCs/>
          <w:i/>
          <w:iCs/>
        </w:rPr>
        <w:t>Diritti della persona/famiglia quale committente</w:t>
      </w:r>
    </w:p>
    <w:p w:rsidR="00036055" w:rsidRDefault="00036055" w:rsidP="004C7E46">
      <w:pPr>
        <w:pStyle w:val="Paragrafoelenco"/>
        <w:numPr>
          <w:ilvl w:val="0"/>
          <w:numId w:val="26"/>
        </w:numPr>
        <w:spacing w:after="0"/>
        <w:jc w:val="both"/>
      </w:pPr>
      <w:r>
        <w:rPr>
          <w:rFonts w:cs="Times"/>
        </w:rPr>
        <w:t xml:space="preserve">Scegliere liberamente tra gli </w:t>
      </w:r>
      <w:proofErr w:type="spellStart"/>
      <w:r>
        <w:rPr>
          <w:rFonts w:cs="Times"/>
          <w:i/>
          <w:iCs/>
        </w:rPr>
        <w:t>helper</w:t>
      </w:r>
      <w:proofErr w:type="spellEnd"/>
      <w:r>
        <w:rPr>
          <w:rFonts w:cs="Times"/>
        </w:rPr>
        <w:t xml:space="preserve"> disponibili</w:t>
      </w:r>
      <w:r w:rsidR="00691E34">
        <w:rPr>
          <w:rFonts w:cs="Times"/>
        </w:rPr>
        <w:t xml:space="preserve"> iscritti nell’elenco regionale.</w:t>
      </w:r>
    </w:p>
    <w:p w:rsidR="00036055" w:rsidRDefault="00036055" w:rsidP="004C7E46">
      <w:pPr>
        <w:pStyle w:val="Paragrafoelenco"/>
        <w:numPr>
          <w:ilvl w:val="0"/>
          <w:numId w:val="26"/>
        </w:numPr>
        <w:spacing w:after="0"/>
        <w:jc w:val="both"/>
      </w:pPr>
      <w:r>
        <w:rPr>
          <w:rFonts w:cs="Times"/>
        </w:rPr>
        <w:t xml:space="preserve">Ricevere informazioni/comunicazioni sulle prestazioni erogabili dagli </w:t>
      </w:r>
      <w:proofErr w:type="spellStart"/>
      <w:r>
        <w:rPr>
          <w:rFonts w:cs="Times"/>
          <w:i/>
          <w:iCs/>
        </w:rPr>
        <w:t>helper</w:t>
      </w:r>
      <w:proofErr w:type="spellEnd"/>
      <w:r>
        <w:rPr>
          <w:rFonts w:cs="Times"/>
          <w:i/>
          <w:iCs/>
        </w:rPr>
        <w:t>.</w:t>
      </w:r>
    </w:p>
    <w:p w:rsidR="00036055" w:rsidRDefault="00BF0BA1" w:rsidP="004C7E46">
      <w:pPr>
        <w:pStyle w:val="Paragrafoelenco"/>
        <w:numPr>
          <w:ilvl w:val="0"/>
          <w:numId w:val="26"/>
        </w:numPr>
        <w:spacing w:after="0"/>
        <w:jc w:val="both"/>
      </w:pPr>
      <w:r>
        <w:rPr>
          <w:rFonts w:cs="Times"/>
        </w:rPr>
        <w:t>Essere rispettata</w:t>
      </w:r>
      <w:r w:rsidR="00036055">
        <w:rPr>
          <w:rFonts w:cs="Times"/>
        </w:rPr>
        <w:t xml:space="preserve"> nella propria specificità culturale, religiosa, di scelte educative e di cura.</w:t>
      </w:r>
    </w:p>
    <w:p w:rsidR="00036055" w:rsidRDefault="00036055" w:rsidP="004C7E46">
      <w:pPr>
        <w:pStyle w:val="Paragrafoelenco"/>
        <w:numPr>
          <w:ilvl w:val="0"/>
          <w:numId w:val="26"/>
        </w:numPr>
        <w:spacing w:after="0"/>
        <w:jc w:val="both"/>
      </w:pPr>
      <w:r>
        <w:rPr>
          <w:rFonts w:cs="Times"/>
        </w:rPr>
        <w:t xml:space="preserve">Ricevere comunicazione tempestiva circa l'effettiva disponibilità del </w:t>
      </w:r>
      <w:r>
        <w:rPr>
          <w:rFonts w:cs="Times"/>
          <w:i/>
          <w:iCs/>
        </w:rPr>
        <w:t xml:space="preserve">family </w:t>
      </w:r>
      <w:proofErr w:type="spellStart"/>
      <w:r>
        <w:rPr>
          <w:rFonts w:cs="Times"/>
          <w:i/>
          <w:iCs/>
        </w:rPr>
        <w:t>helper</w:t>
      </w:r>
      <w:proofErr w:type="spellEnd"/>
      <w:r>
        <w:rPr>
          <w:rFonts w:cs="Times"/>
        </w:rPr>
        <w:t xml:space="preserve"> nell'erogazione dei servizi richiesti.</w:t>
      </w:r>
    </w:p>
    <w:p w:rsidR="00036055" w:rsidRDefault="00BF0BA1" w:rsidP="004C7E46">
      <w:pPr>
        <w:pStyle w:val="Paragrafoelenco"/>
        <w:numPr>
          <w:ilvl w:val="0"/>
          <w:numId w:val="26"/>
        </w:numPr>
        <w:spacing w:after="0"/>
        <w:jc w:val="both"/>
      </w:pPr>
      <w:r>
        <w:rPr>
          <w:rFonts w:cs="Times"/>
        </w:rPr>
        <w:t xml:space="preserve">Essere informata </w:t>
      </w:r>
      <w:r w:rsidR="00036055" w:rsidRPr="00425BE1">
        <w:rPr>
          <w:rFonts w:cs="Times"/>
          <w:color w:val="auto"/>
        </w:rPr>
        <w:t xml:space="preserve">dal </w:t>
      </w:r>
      <w:r w:rsidR="00036055" w:rsidRPr="00425BE1">
        <w:rPr>
          <w:rFonts w:cs="Times"/>
          <w:i/>
          <w:iCs/>
          <w:color w:val="auto"/>
        </w:rPr>
        <w:t xml:space="preserve">family </w:t>
      </w:r>
      <w:proofErr w:type="spellStart"/>
      <w:r w:rsidR="00036055" w:rsidRPr="00425BE1">
        <w:rPr>
          <w:rFonts w:cs="Times"/>
          <w:i/>
          <w:iCs/>
          <w:color w:val="auto"/>
        </w:rPr>
        <w:t>helper</w:t>
      </w:r>
      <w:proofErr w:type="spellEnd"/>
      <w:r w:rsidR="00036055" w:rsidRPr="00425BE1">
        <w:rPr>
          <w:rFonts w:cs="Times"/>
          <w:color w:val="auto"/>
        </w:rPr>
        <w:t xml:space="preserve"> su quanto accaduto in </w:t>
      </w:r>
      <w:r w:rsidRPr="00425BE1">
        <w:rPr>
          <w:rFonts w:cs="Times"/>
          <w:color w:val="auto"/>
        </w:rPr>
        <w:t>propria</w:t>
      </w:r>
      <w:r w:rsidR="00036055" w:rsidRPr="00425BE1">
        <w:rPr>
          <w:rFonts w:cs="Times"/>
          <w:color w:val="auto"/>
        </w:rPr>
        <w:t xml:space="preserve"> assenza.</w:t>
      </w:r>
    </w:p>
    <w:p w:rsidR="00036055" w:rsidRDefault="00BF0BA1" w:rsidP="004C7E46">
      <w:pPr>
        <w:pStyle w:val="Paragrafoelenco"/>
        <w:numPr>
          <w:ilvl w:val="0"/>
          <w:numId w:val="26"/>
        </w:numPr>
        <w:spacing w:after="0"/>
        <w:jc w:val="both"/>
      </w:pPr>
      <w:r>
        <w:rPr>
          <w:rFonts w:cs="Times"/>
        </w:rPr>
        <w:t>Essere risp</w:t>
      </w:r>
      <w:r w:rsidRPr="00BF0BA1">
        <w:rPr>
          <w:rFonts w:cs="Times"/>
          <w:color w:val="auto"/>
        </w:rPr>
        <w:t>ettata</w:t>
      </w:r>
      <w:r w:rsidR="00036055" w:rsidRPr="00BF0BA1">
        <w:rPr>
          <w:rFonts w:cs="Times"/>
          <w:color w:val="auto"/>
        </w:rPr>
        <w:t xml:space="preserve"> </w:t>
      </w:r>
      <w:r w:rsidR="00036055">
        <w:rPr>
          <w:rFonts w:cs="Times"/>
        </w:rPr>
        <w:t xml:space="preserve">nella propria </w:t>
      </w:r>
      <w:r w:rsidR="00036055">
        <w:rPr>
          <w:rFonts w:cs="Times"/>
          <w:i/>
          <w:iCs/>
        </w:rPr>
        <w:t>privacy</w:t>
      </w:r>
      <w:r w:rsidR="00036055">
        <w:rPr>
          <w:rFonts w:cs="Times"/>
        </w:rPr>
        <w:t>.</w:t>
      </w:r>
    </w:p>
    <w:p w:rsidR="00036055" w:rsidRDefault="00036055" w:rsidP="004C7E46">
      <w:pPr>
        <w:spacing w:after="0"/>
        <w:jc w:val="both"/>
        <w:rPr>
          <w:rFonts w:cs="Times"/>
          <w:b/>
          <w:bCs/>
          <w:i/>
          <w:iCs/>
        </w:rPr>
      </w:pPr>
    </w:p>
    <w:p w:rsidR="00036055" w:rsidRDefault="00036055" w:rsidP="004C7E46">
      <w:pPr>
        <w:spacing w:after="0"/>
        <w:jc w:val="both"/>
      </w:pPr>
      <w:r>
        <w:rPr>
          <w:rFonts w:cs="Times"/>
          <w:b/>
          <w:bCs/>
          <w:i/>
          <w:iCs/>
        </w:rPr>
        <w:t>Doveri della persona/famiglia quale committente</w:t>
      </w:r>
    </w:p>
    <w:p w:rsidR="00036055" w:rsidRDefault="00036055" w:rsidP="004C7E46">
      <w:pPr>
        <w:pStyle w:val="Paragrafoelenco"/>
        <w:numPr>
          <w:ilvl w:val="0"/>
          <w:numId w:val="26"/>
        </w:numPr>
        <w:spacing w:after="0"/>
        <w:jc w:val="both"/>
      </w:pPr>
      <w:r>
        <w:rPr>
          <w:rFonts w:cs="Times"/>
        </w:rPr>
        <w:t xml:space="preserve">Retribuire il </w:t>
      </w:r>
      <w:r>
        <w:rPr>
          <w:rFonts w:cs="Times"/>
          <w:i/>
          <w:iCs/>
        </w:rPr>
        <w:t xml:space="preserve">family </w:t>
      </w:r>
      <w:proofErr w:type="spellStart"/>
      <w:r>
        <w:rPr>
          <w:rFonts w:cs="Times"/>
          <w:i/>
          <w:iCs/>
        </w:rPr>
        <w:t>helper</w:t>
      </w:r>
      <w:proofErr w:type="spellEnd"/>
      <w:r>
        <w:rPr>
          <w:rFonts w:cs="Times"/>
          <w:i/>
          <w:iCs/>
        </w:rPr>
        <w:t xml:space="preserve"> </w:t>
      </w:r>
      <w:r>
        <w:rPr>
          <w:rFonts w:cs="Times"/>
        </w:rPr>
        <w:t>secondo la durata pattuita della prestazione.</w:t>
      </w:r>
    </w:p>
    <w:p w:rsidR="00036055" w:rsidRDefault="00036055" w:rsidP="004C7E46">
      <w:pPr>
        <w:pStyle w:val="Paragrafoelenco"/>
        <w:numPr>
          <w:ilvl w:val="0"/>
          <w:numId w:val="26"/>
        </w:numPr>
        <w:spacing w:after="0"/>
        <w:jc w:val="both"/>
      </w:pPr>
      <w:r>
        <w:rPr>
          <w:rFonts w:cs="Times"/>
        </w:rPr>
        <w:t xml:space="preserve">Rispettare la competenza del </w:t>
      </w:r>
      <w:r>
        <w:rPr>
          <w:rFonts w:cs="Times"/>
          <w:i/>
          <w:iCs/>
        </w:rPr>
        <w:t xml:space="preserve">family </w:t>
      </w:r>
      <w:proofErr w:type="spellStart"/>
      <w:r>
        <w:rPr>
          <w:rFonts w:cs="Times"/>
          <w:i/>
          <w:iCs/>
        </w:rPr>
        <w:t>helper</w:t>
      </w:r>
      <w:proofErr w:type="spellEnd"/>
      <w:r>
        <w:rPr>
          <w:rFonts w:cs="Times"/>
          <w:i/>
          <w:iCs/>
        </w:rPr>
        <w:t>.</w:t>
      </w:r>
    </w:p>
    <w:p w:rsidR="00036055" w:rsidRDefault="00036055" w:rsidP="004C7E46">
      <w:pPr>
        <w:pStyle w:val="Paragrafoelenco"/>
        <w:numPr>
          <w:ilvl w:val="0"/>
          <w:numId w:val="26"/>
        </w:numPr>
        <w:spacing w:after="0"/>
        <w:jc w:val="both"/>
      </w:pPr>
      <w:bookmarkStart w:id="2" w:name="__DdeLink__721_823586604"/>
      <w:r>
        <w:rPr>
          <w:rFonts w:cs="Times"/>
        </w:rPr>
        <w:t>Non chiedere prestazioni o servizi non ricompresi nell'oggetto dell'intervento specifico “</w:t>
      </w:r>
      <w:r w:rsidR="00BF0BA1">
        <w:rPr>
          <w:rFonts w:cs="Times"/>
          <w:i/>
          <w:iCs/>
        </w:rPr>
        <w:t>Family H</w:t>
      </w:r>
      <w:r>
        <w:rPr>
          <w:rFonts w:cs="Times"/>
          <w:i/>
          <w:iCs/>
        </w:rPr>
        <w:t>elp</w:t>
      </w:r>
      <w:bookmarkEnd w:id="2"/>
      <w:r>
        <w:rPr>
          <w:rFonts w:cs="Times"/>
        </w:rPr>
        <w:t>”.</w:t>
      </w:r>
    </w:p>
    <w:p w:rsidR="00036055" w:rsidRDefault="00036055" w:rsidP="004C7E46">
      <w:pPr>
        <w:pStyle w:val="Paragrafoelenco"/>
        <w:numPr>
          <w:ilvl w:val="0"/>
          <w:numId w:val="26"/>
        </w:numPr>
        <w:spacing w:after="0"/>
        <w:jc w:val="both"/>
      </w:pPr>
      <w:r>
        <w:rPr>
          <w:rFonts w:cs="Times"/>
        </w:rPr>
        <w:t xml:space="preserve">Comunicare tempestivamente al </w:t>
      </w:r>
      <w:r>
        <w:rPr>
          <w:rFonts w:cs="Times"/>
          <w:i/>
          <w:iCs/>
        </w:rPr>
        <w:t xml:space="preserve">family </w:t>
      </w:r>
      <w:proofErr w:type="spellStart"/>
      <w:r>
        <w:rPr>
          <w:rFonts w:cs="Times"/>
          <w:i/>
          <w:iCs/>
        </w:rPr>
        <w:t>helper</w:t>
      </w:r>
      <w:proofErr w:type="spellEnd"/>
      <w:r>
        <w:rPr>
          <w:rFonts w:cs="Times"/>
        </w:rPr>
        <w:t xml:space="preserve"> assenze, cambiamenti di orari, mutamento delle esigenze riguardanti la prestazione.</w:t>
      </w:r>
    </w:p>
    <w:p w:rsidR="00036055" w:rsidRDefault="00036055" w:rsidP="004C7E46">
      <w:pPr>
        <w:spacing w:after="0"/>
        <w:jc w:val="both"/>
        <w:rPr>
          <w:rFonts w:cs="Times"/>
          <w:b/>
          <w:bCs/>
          <w:i/>
          <w:iCs/>
        </w:rPr>
      </w:pPr>
    </w:p>
    <w:p w:rsidR="00036055" w:rsidRDefault="00036055" w:rsidP="004C7E46">
      <w:pPr>
        <w:spacing w:after="0"/>
        <w:jc w:val="both"/>
      </w:pPr>
      <w:r>
        <w:rPr>
          <w:rFonts w:cs="Times"/>
          <w:b/>
          <w:bCs/>
          <w:i/>
          <w:iCs/>
        </w:rPr>
        <w:t xml:space="preserve">Diritti del family </w:t>
      </w:r>
      <w:proofErr w:type="spellStart"/>
      <w:r>
        <w:rPr>
          <w:rFonts w:cs="Times"/>
          <w:b/>
          <w:bCs/>
          <w:i/>
          <w:iCs/>
        </w:rPr>
        <w:t>helper</w:t>
      </w:r>
      <w:proofErr w:type="spellEnd"/>
    </w:p>
    <w:p w:rsidR="00036055" w:rsidRDefault="00BF0BA1" w:rsidP="004C7E46">
      <w:pPr>
        <w:pStyle w:val="Paragrafoelenco"/>
        <w:numPr>
          <w:ilvl w:val="0"/>
          <w:numId w:val="26"/>
        </w:numPr>
        <w:spacing w:after="0"/>
        <w:jc w:val="both"/>
      </w:pPr>
      <w:r>
        <w:rPr>
          <w:rFonts w:cs="Times"/>
        </w:rPr>
        <w:t xml:space="preserve"> </w:t>
      </w:r>
      <w:r w:rsidRPr="00425BE1">
        <w:rPr>
          <w:rFonts w:cs="Times"/>
        </w:rPr>
        <w:t xml:space="preserve">Libertà di  </w:t>
      </w:r>
      <w:r w:rsidR="00036055" w:rsidRPr="00425BE1">
        <w:rPr>
          <w:rFonts w:cs="Times"/>
        </w:rPr>
        <w:t xml:space="preserve"> accettare</w:t>
      </w:r>
      <w:r w:rsidRPr="00425BE1">
        <w:rPr>
          <w:rFonts w:cs="Times"/>
        </w:rPr>
        <w:t xml:space="preserve"> o meno</w:t>
      </w:r>
      <w:r w:rsidR="00036055" w:rsidRPr="00425BE1">
        <w:rPr>
          <w:rFonts w:cs="Times"/>
        </w:rPr>
        <w:t xml:space="preserve"> la proposta</w:t>
      </w:r>
      <w:r w:rsidR="00036055">
        <w:rPr>
          <w:rFonts w:cs="Times"/>
        </w:rPr>
        <w:t xml:space="preserve"> della persona/famiglia committente</w:t>
      </w:r>
    </w:p>
    <w:p w:rsidR="00036055" w:rsidRDefault="00036055" w:rsidP="004C7E46">
      <w:pPr>
        <w:pStyle w:val="Paragrafoelenco"/>
        <w:numPr>
          <w:ilvl w:val="0"/>
          <w:numId w:val="26"/>
        </w:numPr>
        <w:spacing w:after="0"/>
        <w:jc w:val="both"/>
      </w:pPr>
      <w:r>
        <w:rPr>
          <w:rFonts w:cs="Times"/>
        </w:rPr>
        <w:t>Ricevere informazioni/comunicazioni sulle prestazioni richieste.</w:t>
      </w:r>
    </w:p>
    <w:p w:rsidR="00036055" w:rsidRDefault="00036055" w:rsidP="004C7E46">
      <w:pPr>
        <w:pStyle w:val="Paragrafoelenco"/>
        <w:numPr>
          <w:ilvl w:val="0"/>
          <w:numId w:val="26"/>
        </w:numPr>
        <w:spacing w:after="0"/>
        <w:jc w:val="both"/>
      </w:pPr>
      <w:r>
        <w:rPr>
          <w:rFonts w:cs="Times"/>
        </w:rPr>
        <w:t>Essere informati sulle specificità culturali, religiose, di scelte educative e di cura della persona/famiglia committente.</w:t>
      </w:r>
    </w:p>
    <w:p w:rsidR="00036055" w:rsidRDefault="00036055" w:rsidP="004C7E46">
      <w:pPr>
        <w:pStyle w:val="Paragrafoelenco"/>
        <w:numPr>
          <w:ilvl w:val="0"/>
          <w:numId w:val="26"/>
        </w:numPr>
        <w:spacing w:after="0"/>
        <w:jc w:val="both"/>
      </w:pPr>
      <w:r>
        <w:rPr>
          <w:rFonts w:cs="Times"/>
        </w:rPr>
        <w:t>Ricevere comunicazione tempestiva circa assenze, cambiamenti di orari, mutamento delle esigenze riguardanti la prestazione.</w:t>
      </w:r>
    </w:p>
    <w:p w:rsidR="00036055" w:rsidRDefault="00036055" w:rsidP="004C7E46">
      <w:pPr>
        <w:pStyle w:val="Paragrafoelenco"/>
        <w:numPr>
          <w:ilvl w:val="0"/>
          <w:numId w:val="26"/>
        </w:numPr>
        <w:spacing w:after="0"/>
        <w:jc w:val="both"/>
      </w:pPr>
      <w:r>
        <w:rPr>
          <w:rFonts w:cs="Times"/>
        </w:rPr>
        <w:t xml:space="preserve">Rifiutare l'erogazione di prestazioni o servizi non ricompresi nell'oggetto dell'intervento specifico </w:t>
      </w:r>
      <w:r>
        <w:rPr>
          <w:rFonts w:cs="Times"/>
          <w:i/>
          <w:iCs/>
        </w:rPr>
        <w:t>Family help</w:t>
      </w:r>
      <w:r>
        <w:rPr>
          <w:rFonts w:cs="Times"/>
        </w:rPr>
        <w:t>.</w:t>
      </w:r>
    </w:p>
    <w:p w:rsidR="00036055" w:rsidRDefault="00036055" w:rsidP="004C7E46">
      <w:pPr>
        <w:pStyle w:val="Paragrafoelenco"/>
        <w:numPr>
          <w:ilvl w:val="0"/>
          <w:numId w:val="26"/>
        </w:numPr>
        <w:spacing w:after="0"/>
        <w:jc w:val="both"/>
        <w:rPr>
          <w:rFonts w:cs="Times"/>
        </w:rPr>
      </w:pPr>
      <w:r>
        <w:rPr>
          <w:rFonts w:cs="Times"/>
        </w:rPr>
        <w:t xml:space="preserve">Essere rispettato nella propria </w:t>
      </w:r>
      <w:r>
        <w:rPr>
          <w:rFonts w:cs="Times"/>
          <w:i/>
          <w:iCs/>
        </w:rPr>
        <w:t>privacy</w:t>
      </w:r>
      <w:r>
        <w:rPr>
          <w:rFonts w:cs="Times"/>
        </w:rPr>
        <w:t>.</w:t>
      </w:r>
    </w:p>
    <w:p w:rsidR="00036055" w:rsidRDefault="00036055" w:rsidP="004C7E46">
      <w:pPr>
        <w:pStyle w:val="Paragrafoelenco"/>
        <w:spacing w:after="0"/>
        <w:ind w:left="0"/>
        <w:jc w:val="both"/>
        <w:rPr>
          <w:rFonts w:cs="Times"/>
          <w:b/>
          <w:bCs/>
          <w:i/>
          <w:iCs/>
        </w:rPr>
      </w:pPr>
    </w:p>
    <w:p w:rsidR="00036055" w:rsidRDefault="00036055" w:rsidP="004C7E46">
      <w:pPr>
        <w:spacing w:after="0"/>
        <w:jc w:val="both"/>
      </w:pPr>
      <w:r>
        <w:rPr>
          <w:rFonts w:cs="Times"/>
          <w:b/>
          <w:bCs/>
          <w:i/>
          <w:iCs/>
        </w:rPr>
        <w:t xml:space="preserve">Doveri del family </w:t>
      </w:r>
      <w:proofErr w:type="spellStart"/>
      <w:r>
        <w:rPr>
          <w:rFonts w:cs="Times"/>
          <w:b/>
          <w:bCs/>
          <w:i/>
          <w:iCs/>
        </w:rPr>
        <w:t>helper</w:t>
      </w:r>
      <w:proofErr w:type="spellEnd"/>
      <w:r>
        <w:rPr>
          <w:rFonts w:cs="Times"/>
          <w:b/>
          <w:bCs/>
          <w:i/>
          <w:iCs/>
        </w:rPr>
        <w:t xml:space="preserve"> nei rapporti con la persona/famiglia quale committente</w:t>
      </w:r>
    </w:p>
    <w:p w:rsidR="00036055" w:rsidRDefault="00036055" w:rsidP="004C7E46">
      <w:pPr>
        <w:numPr>
          <w:ilvl w:val="0"/>
          <w:numId w:val="27"/>
        </w:numPr>
        <w:suppressAutoHyphens w:val="0"/>
        <w:spacing w:after="0"/>
        <w:jc w:val="both"/>
      </w:pPr>
      <w:r>
        <w:rPr>
          <w:rFonts w:cs="Times"/>
        </w:rPr>
        <w:t>Utilizzare la diligenza dovuta nello svolgimento delle prestazioni.</w:t>
      </w:r>
    </w:p>
    <w:p w:rsidR="00036055" w:rsidRDefault="00036055" w:rsidP="004C7E46">
      <w:pPr>
        <w:pStyle w:val="Paragrafoelenco"/>
        <w:numPr>
          <w:ilvl w:val="0"/>
          <w:numId w:val="27"/>
        </w:numPr>
        <w:spacing w:after="0"/>
        <w:jc w:val="both"/>
      </w:pPr>
      <w:r>
        <w:rPr>
          <w:rFonts w:cs="Times"/>
        </w:rPr>
        <w:t>Rispettare le regole e gli accordi presi con la persona/famiglia quale committente.</w:t>
      </w:r>
    </w:p>
    <w:p w:rsidR="00036055" w:rsidRDefault="00036055" w:rsidP="004C7E46">
      <w:pPr>
        <w:pStyle w:val="Paragrafoelenco"/>
        <w:numPr>
          <w:ilvl w:val="0"/>
          <w:numId w:val="27"/>
        </w:numPr>
        <w:spacing w:after="0"/>
        <w:jc w:val="both"/>
      </w:pPr>
      <w:r>
        <w:rPr>
          <w:rFonts w:cs="Times"/>
        </w:rPr>
        <w:t>Rispettare le scelte educative e di cura della famiglia.</w:t>
      </w:r>
    </w:p>
    <w:p w:rsidR="00036055" w:rsidRDefault="00036055" w:rsidP="004C7E46">
      <w:pPr>
        <w:pStyle w:val="Paragrafoelenco"/>
        <w:numPr>
          <w:ilvl w:val="0"/>
          <w:numId w:val="27"/>
        </w:numPr>
        <w:spacing w:after="0"/>
        <w:jc w:val="both"/>
      </w:pPr>
      <w:r>
        <w:rPr>
          <w:rFonts w:cs="Times"/>
        </w:rPr>
        <w:t>Adottare un comportamento consono ai criteri di cortesia e puntualità.</w:t>
      </w:r>
    </w:p>
    <w:p w:rsidR="00036055" w:rsidRDefault="00036055" w:rsidP="004C7E46">
      <w:pPr>
        <w:spacing w:after="0"/>
        <w:jc w:val="both"/>
        <w:rPr>
          <w:rFonts w:cs="Times"/>
        </w:rPr>
      </w:pPr>
    </w:p>
    <w:p w:rsidR="00036055" w:rsidRDefault="000374AA" w:rsidP="004C7E46">
      <w:pPr>
        <w:spacing w:after="0"/>
        <w:jc w:val="both"/>
      </w:pPr>
      <w:r>
        <w:rPr>
          <w:rFonts w:cs="Times"/>
          <w:b/>
          <w:bCs/>
          <w:i/>
          <w:iCs/>
        </w:rPr>
        <w:t xml:space="preserve">Doveri del Family </w:t>
      </w:r>
      <w:proofErr w:type="spellStart"/>
      <w:r w:rsidR="00036055" w:rsidRPr="0055081B">
        <w:rPr>
          <w:rFonts w:cs="Times"/>
          <w:b/>
          <w:bCs/>
          <w:i/>
          <w:iCs/>
        </w:rPr>
        <w:t>helper</w:t>
      </w:r>
      <w:proofErr w:type="spellEnd"/>
      <w:r w:rsidR="00036055" w:rsidRPr="0055081B">
        <w:rPr>
          <w:rFonts w:cs="Times"/>
          <w:b/>
          <w:bCs/>
          <w:i/>
          <w:iCs/>
        </w:rPr>
        <w:t xml:space="preserve"> </w:t>
      </w:r>
      <w:r w:rsidR="00036055">
        <w:rPr>
          <w:rFonts w:cs="Times"/>
          <w:b/>
          <w:bCs/>
          <w:i/>
          <w:iCs/>
        </w:rPr>
        <w:t>nei rapporti con la Regione Umbria</w:t>
      </w:r>
    </w:p>
    <w:p w:rsidR="00036055" w:rsidRDefault="00036055" w:rsidP="004C7E46">
      <w:pPr>
        <w:pStyle w:val="Paragrafoelenco"/>
        <w:numPr>
          <w:ilvl w:val="0"/>
          <w:numId w:val="28"/>
        </w:numPr>
        <w:spacing w:after="0"/>
        <w:jc w:val="both"/>
      </w:pPr>
      <w:r>
        <w:rPr>
          <w:rFonts w:cs="Times"/>
        </w:rPr>
        <w:t xml:space="preserve">Garantire la disponibilità allo svolgimento delle prestazioni previste dal progetto </w:t>
      </w:r>
      <w:r w:rsidRPr="00F04208">
        <w:rPr>
          <w:rFonts w:cs="Times"/>
          <w:i/>
        </w:rPr>
        <w:t>Family help</w:t>
      </w:r>
      <w:r w:rsidR="006A23F8">
        <w:rPr>
          <w:rFonts w:cs="Times"/>
        </w:rPr>
        <w:t xml:space="preserve"> nel </w:t>
      </w:r>
      <w:r w:rsidR="00E02EF0">
        <w:rPr>
          <w:rFonts w:cs="Times"/>
        </w:rPr>
        <w:t>territorio regionale.</w:t>
      </w:r>
    </w:p>
    <w:p w:rsidR="00036055" w:rsidRDefault="00036055" w:rsidP="004C7E46">
      <w:pPr>
        <w:pStyle w:val="Paragrafoelenco"/>
        <w:numPr>
          <w:ilvl w:val="0"/>
          <w:numId w:val="28"/>
        </w:numPr>
        <w:spacing w:after="0"/>
        <w:jc w:val="both"/>
      </w:pPr>
      <w:r>
        <w:rPr>
          <w:rFonts w:cs="Times"/>
        </w:rPr>
        <w:t xml:space="preserve">Comunicare tempestivamente alla Regione, nelle modalità stabilite dall’avviso per la formazione dell’elenco regionale </w:t>
      </w:r>
      <w:r>
        <w:rPr>
          <w:rFonts w:cs="Times"/>
          <w:i/>
        </w:rPr>
        <w:t xml:space="preserve">Family </w:t>
      </w:r>
      <w:proofErr w:type="spellStart"/>
      <w:r>
        <w:rPr>
          <w:rFonts w:cs="Times"/>
          <w:i/>
        </w:rPr>
        <w:t>helper</w:t>
      </w:r>
      <w:proofErr w:type="spellEnd"/>
      <w:r>
        <w:rPr>
          <w:rFonts w:cs="Times"/>
          <w:i/>
        </w:rPr>
        <w:t>,</w:t>
      </w:r>
      <w:r>
        <w:rPr>
          <w:rFonts w:cs="Times"/>
        </w:rPr>
        <w:t xml:space="preserve"> qualsiasi modifica o variazione di residenza e/o domicilio, </w:t>
      </w:r>
      <w:r w:rsidR="00BF0BA1">
        <w:rPr>
          <w:rFonts w:cs="Times"/>
        </w:rPr>
        <w:t xml:space="preserve">di recapito </w:t>
      </w:r>
      <w:r w:rsidR="00BF0BA1" w:rsidRPr="00425BE1">
        <w:rPr>
          <w:rFonts w:cs="Times"/>
        </w:rPr>
        <w:t xml:space="preserve">telefonico o altre evenienze  </w:t>
      </w:r>
      <w:r w:rsidRPr="00425BE1">
        <w:rPr>
          <w:rFonts w:cs="Times"/>
        </w:rPr>
        <w:t xml:space="preserve"> che possa</w:t>
      </w:r>
      <w:r w:rsidR="00BF0BA1" w:rsidRPr="00425BE1">
        <w:rPr>
          <w:rFonts w:cs="Times"/>
        </w:rPr>
        <w:t xml:space="preserve">no </w:t>
      </w:r>
      <w:r w:rsidRPr="00425BE1">
        <w:rPr>
          <w:rFonts w:cs="Times"/>
        </w:rPr>
        <w:t xml:space="preserve"> </w:t>
      </w:r>
      <w:r w:rsidR="00BF0BA1" w:rsidRPr="00425BE1">
        <w:rPr>
          <w:rFonts w:cs="Times"/>
        </w:rPr>
        <w:t xml:space="preserve"> </w:t>
      </w:r>
      <w:r w:rsidRPr="00425BE1">
        <w:rPr>
          <w:rFonts w:cs="Times"/>
        </w:rPr>
        <w:t>interferire sulla disponibilità all’offerta delle</w:t>
      </w:r>
      <w:r>
        <w:rPr>
          <w:rFonts w:cs="Times"/>
        </w:rPr>
        <w:t xml:space="preserve"> prestazioni.</w:t>
      </w:r>
    </w:p>
    <w:p w:rsidR="00036055" w:rsidRDefault="00036055" w:rsidP="004C7E46">
      <w:pPr>
        <w:pStyle w:val="Paragrafoelenco"/>
        <w:spacing w:after="0"/>
        <w:ind w:left="360"/>
        <w:jc w:val="both"/>
        <w:rPr>
          <w:rFonts w:cs="Times"/>
        </w:rPr>
      </w:pPr>
    </w:p>
    <w:p w:rsidR="00BF0BA1" w:rsidRDefault="00BF0BA1" w:rsidP="004C7E46">
      <w:pPr>
        <w:pStyle w:val="Paragrafoelenco"/>
        <w:spacing w:after="0"/>
        <w:ind w:left="360"/>
        <w:jc w:val="both"/>
        <w:rPr>
          <w:rFonts w:cs="Times"/>
        </w:rPr>
      </w:pPr>
    </w:p>
    <w:p w:rsidR="00BF0BA1" w:rsidRDefault="00BF0BA1" w:rsidP="004C7E46">
      <w:pPr>
        <w:pStyle w:val="Paragrafoelenco"/>
        <w:spacing w:after="0"/>
        <w:ind w:left="360"/>
        <w:jc w:val="both"/>
        <w:rPr>
          <w:rFonts w:cs="Times"/>
        </w:rPr>
      </w:pPr>
    </w:p>
    <w:p w:rsidR="00036055" w:rsidRDefault="00036055" w:rsidP="004C7E46">
      <w:pPr>
        <w:spacing w:after="0"/>
        <w:jc w:val="both"/>
        <w:rPr>
          <w:rFonts w:cs="Times"/>
        </w:rPr>
      </w:pPr>
      <w:r>
        <w:rPr>
          <w:rFonts w:cs="Times"/>
        </w:rPr>
        <w:t xml:space="preserve">* Quale iscritto all’elenco regionale </w:t>
      </w:r>
      <w:r w:rsidRPr="0055081B">
        <w:rPr>
          <w:rFonts w:cs="Times"/>
          <w:i/>
        </w:rPr>
        <w:t xml:space="preserve">Family </w:t>
      </w:r>
      <w:proofErr w:type="spellStart"/>
      <w:r w:rsidRPr="0055081B">
        <w:rPr>
          <w:rFonts w:cs="Times"/>
          <w:i/>
        </w:rPr>
        <w:t>helper</w:t>
      </w:r>
      <w:proofErr w:type="spellEnd"/>
      <w:r>
        <w:rPr>
          <w:rFonts w:cs="Times"/>
        </w:rPr>
        <w:t xml:space="preserve"> mi assumo la responsabilità civile ai sensi dell’art. 2043 del codice civile per eventuali danni alle cose e persone causati nell’esercizio delle prestazioni erogate in qualità di ‘</w:t>
      </w:r>
      <w:proofErr w:type="spellStart"/>
      <w:r>
        <w:rPr>
          <w:rFonts w:cs="Times"/>
        </w:rPr>
        <w:t>helper</w:t>
      </w:r>
      <w:proofErr w:type="spellEnd"/>
      <w:r>
        <w:rPr>
          <w:rFonts w:cs="Times"/>
        </w:rPr>
        <w:t>’.</w:t>
      </w:r>
    </w:p>
    <w:p w:rsidR="00036055" w:rsidRDefault="00036055" w:rsidP="004C7E46">
      <w:pPr>
        <w:spacing w:after="0"/>
        <w:jc w:val="both"/>
        <w:rPr>
          <w:rFonts w:cs="Times"/>
        </w:rPr>
      </w:pPr>
      <w:r>
        <w:rPr>
          <w:rFonts w:cs="Times"/>
        </w:rPr>
        <w:t xml:space="preserve"> </w:t>
      </w:r>
    </w:p>
    <w:p w:rsidR="00036055" w:rsidRDefault="00036055" w:rsidP="004C7E46">
      <w:pPr>
        <w:spacing w:after="0"/>
        <w:jc w:val="both"/>
        <w:rPr>
          <w:rFonts w:cs="Times"/>
        </w:rPr>
      </w:pPr>
      <w:r w:rsidRPr="00425BE1">
        <w:rPr>
          <w:rFonts w:cs="Times"/>
        </w:rPr>
        <w:t>* Autorizzo l’inserimento del mio nome e cognome</w:t>
      </w:r>
      <w:r>
        <w:rPr>
          <w:rFonts w:cs="Times"/>
        </w:rPr>
        <w:t xml:space="preserve">, residenza, indirizzo mail e numero di telefono nell’Elenco regionale dei </w:t>
      </w:r>
      <w:r w:rsidRPr="0055081B">
        <w:rPr>
          <w:rFonts w:cs="Times"/>
          <w:i/>
        </w:rPr>
        <w:t xml:space="preserve">Family </w:t>
      </w:r>
      <w:proofErr w:type="spellStart"/>
      <w:r w:rsidRPr="0055081B">
        <w:rPr>
          <w:rFonts w:cs="Times"/>
          <w:i/>
        </w:rPr>
        <w:t>helper</w:t>
      </w:r>
      <w:proofErr w:type="spellEnd"/>
      <w:r>
        <w:rPr>
          <w:rFonts w:cs="Times"/>
        </w:rPr>
        <w:t>.</w:t>
      </w:r>
    </w:p>
    <w:p w:rsidR="00036055" w:rsidRDefault="00036055" w:rsidP="004C7E46">
      <w:pPr>
        <w:spacing w:after="0"/>
        <w:rPr>
          <w:rFonts w:cs="Times"/>
        </w:rPr>
      </w:pPr>
    </w:p>
    <w:p w:rsidR="00036055" w:rsidRDefault="00036055" w:rsidP="004C7E46">
      <w:pPr>
        <w:spacing w:after="0"/>
        <w:jc w:val="both"/>
        <w:rPr>
          <w:rFonts w:cs="Times"/>
        </w:rPr>
      </w:pPr>
      <w:r>
        <w:rPr>
          <w:rFonts w:cs="Times"/>
        </w:rPr>
        <w:t xml:space="preserve">* Autorizzo la Regione Umbria ad effettuare le verifiche sulle prestazioni rese presso le persone e famiglie beneficiarie dell’intervento </w:t>
      </w:r>
      <w:r w:rsidR="00BF0BA1">
        <w:rPr>
          <w:rFonts w:cs="Times"/>
          <w:i/>
        </w:rPr>
        <w:t xml:space="preserve">Family </w:t>
      </w:r>
      <w:proofErr w:type="spellStart"/>
      <w:r w:rsidR="00BF0BA1">
        <w:rPr>
          <w:rFonts w:cs="Times"/>
          <w:i/>
        </w:rPr>
        <w:t>H</w:t>
      </w:r>
      <w:r w:rsidRPr="0055081B">
        <w:rPr>
          <w:rFonts w:cs="Times"/>
          <w:i/>
        </w:rPr>
        <w:t>elper</w:t>
      </w:r>
      <w:proofErr w:type="spellEnd"/>
      <w:r>
        <w:rPr>
          <w:rFonts w:cs="Times"/>
        </w:rPr>
        <w:t>.</w:t>
      </w:r>
    </w:p>
    <w:p w:rsidR="00036055" w:rsidRDefault="00036055" w:rsidP="004C7E46">
      <w:pPr>
        <w:spacing w:after="0"/>
        <w:rPr>
          <w:rFonts w:cs="Times"/>
        </w:rPr>
      </w:pPr>
    </w:p>
    <w:sectPr w:rsidR="00036055" w:rsidSect="006810B4">
      <w:footerReference w:type="default" r:id="rId23"/>
      <w:pgSz w:w="11906" w:h="16838"/>
      <w:pgMar w:top="1417" w:right="1134" w:bottom="1857" w:left="1134" w:header="0" w:footer="1134"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4EC" w:rsidRDefault="007434EC">
      <w:pPr>
        <w:spacing w:after="0" w:line="240" w:lineRule="auto"/>
      </w:pPr>
      <w:r>
        <w:separator/>
      </w:r>
    </w:p>
  </w:endnote>
  <w:endnote w:type="continuationSeparator" w:id="0">
    <w:p w:rsidR="007434EC" w:rsidRDefault="00743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altName w:val="Arial Unicode MS"/>
    <w:charset w:val="02"/>
    <w:family w:val="auto"/>
    <w:pitch w:val="default"/>
    <w:sig w:usb0="00000000" w:usb1="00000000" w:usb2="00000000" w:usb3="00000000" w:csb0="00000000" w:csb1="00000000"/>
  </w:font>
  <w:font w:name="ArialUnicodeMS">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DecimaWE-BoldItalic">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panose1 w:val="020B0602030504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ecimaWE-Bold">
    <w:altName w:val="Times New Roman"/>
    <w:panose1 w:val="00000000000000000000"/>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EUAlbertina-Italic-Identity-H">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2F" w:rsidRDefault="00915AE6">
    <w:pPr>
      <w:pStyle w:val="Pidipagina"/>
      <w:spacing w:after="0"/>
    </w:pPr>
    <w:r>
      <w:rPr>
        <w:sz w:val="18"/>
        <w:szCs w:val="18"/>
      </w:rPr>
      <w:tab/>
      <w:t xml:space="preserve">pagina </w:t>
    </w:r>
    <w:r w:rsidR="00981725" w:rsidRPr="00981725">
      <w:rPr>
        <w:sz w:val="18"/>
        <w:szCs w:val="18"/>
      </w:rPr>
      <w:fldChar w:fldCharType="begin"/>
    </w:r>
    <w:r>
      <w:instrText>PAGE</w:instrText>
    </w:r>
    <w:r w:rsidR="00981725">
      <w:fldChar w:fldCharType="separate"/>
    </w:r>
    <w:r w:rsidR="00BD1BE3">
      <w:rPr>
        <w:noProof/>
      </w:rPr>
      <w:t>1</w:t>
    </w:r>
    <w:r w:rsidR="0098172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4EC" w:rsidRDefault="007434EC">
      <w:pPr>
        <w:spacing w:after="0" w:line="240" w:lineRule="auto"/>
      </w:pPr>
      <w:r>
        <w:separator/>
      </w:r>
    </w:p>
  </w:footnote>
  <w:footnote w:type="continuationSeparator" w:id="0">
    <w:p w:rsidR="007434EC" w:rsidRDefault="007434EC">
      <w:pPr>
        <w:spacing w:after="0" w:line="240" w:lineRule="auto"/>
      </w:pPr>
      <w:r>
        <w:continuationSeparator/>
      </w:r>
    </w:p>
  </w:footnote>
  <w:footnote w:id="1">
    <w:p w:rsidR="00690BB7" w:rsidRPr="00570D7F" w:rsidRDefault="00690BB7" w:rsidP="00690BB7">
      <w:pPr>
        <w:spacing w:after="0"/>
        <w:jc w:val="both"/>
        <w:rPr>
          <w:rFonts w:asciiTheme="minorHAnsi" w:hAnsiTheme="minorHAnsi"/>
          <w:color w:val="auto"/>
        </w:rPr>
      </w:pPr>
      <w:r>
        <w:rPr>
          <w:rStyle w:val="Rimandonotaapidipagina"/>
        </w:rPr>
        <w:footnoteRef/>
      </w:r>
      <w:r>
        <w:t xml:space="preserve"> </w:t>
      </w:r>
      <w:r w:rsidRPr="00690BB7">
        <w:rPr>
          <w:rFonts w:asciiTheme="minorHAnsi" w:hAnsiTheme="minorHAnsi"/>
          <w:sz w:val="18"/>
          <w:szCs w:val="18"/>
        </w:rPr>
        <w:t xml:space="preserve">La </w:t>
      </w:r>
      <w:r w:rsidRPr="00570D7F">
        <w:rPr>
          <w:rFonts w:asciiTheme="minorHAnsi" w:hAnsiTheme="minorHAnsi"/>
          <w:color w:val="auto"/>
          <w:sz w:val="18"/>
          <w:szCs w:val="18"/>
        </w:rPr>
        <w:t>sottoscrizione d</w:t>
      </w:r>
      <w:r w:rsidR="00E02EF0" w:rsidRPr="00570D7F">
        <w:rPr>
          <w:rFonts w:asciiTheme="minorHAnsi" w:hAnsiTheme="minorHAnsi"/>
          <w:color w:val="auto"/>
          <w:sz w:val="18"/>
          <w:szCs w:val="18"/>
        </w:rPr>
        <w:t>ella domanda per essere iscritti</w:t>
      </w:r>
      <w:r w:rsidRPr="00570D7F">
        <w:rPr>
          <w:rFonts w:asciiTheme="minorHAnsi" w:hAnsiTheme="minorHAnsi"/>
          <w:color w:val="auto"/>
          <w:sz w:val="18"/>
          <w:szCs w:val="18"/>
        </w:rPr>
        <w:t xml:space="preserve"> all’elenco </w:t>
      </w:r>
      <w:r w:rsidRPr="00570D7F">
        <w:rPr>
          <w:rFonts w:asciiTheme="minorHAnsi" w:hAnsiTheme="minorHAnsi"/>
          <w:i/>
          <w:color w:val="auto"/>
          <w:sz w:val="18"/>
          <w:szCs w:val="18"/>
        </w:rPr>
        <w:t xml:space="preserve">Family </w:t>
      </w:r>
      <w:proofErr w:type="spellStart"/>
      <w:r w:rsidRPr="00570D7F">
        <w:rPr>
          <w:rFonts w:asciiTheme="minorHAnsi" w:hAnsiTheme="minorHAnsi"/>
          <w:i/>
          <w:color w:val="auto"/>
          <w:sz w:val="18"/>
          <w:szCs w:val="18"/>
        </w:rPr>
        <w:t>helper</w:t>
      </w:r>
      <w:proofErr w:type="spellEnd"/>
      <w:r w:rsidRPr="00570D7F">
        <w:rPr>
          <w:rFonts w:asciiTheme="minorHAnsi" w:hAnsiTheme="minorHAnsi"/>
          <w:color w:val="auto"/>
          <w:sz w:val="18"/>
          <w:szCs w:val="18"/>
        </w:rPr>
        <w:t xml:space="preserve"> determina la sottos</w:t>
      </w:r>
      <w:r w:rsidR="00E02EF0" w:rsidRPr="00570D7F">
        <w:rPr>
          <w:rFonts w:asciiTheme="minorHAnsi" w:hAnsiTheme="minorHAnsi"/>
          <w:color w:val="auto"/>
          <w:sz w:val="18"/>
          <w:szCs w:val="18"/>
        </w:rPr>
        <w:t>crizione anche delle regole base</w:t>
      </w:r>
      <w:r w:rsidRPr="00570D7F">
        <w:rPr>
          <w:rFonts w:asciiTheme="minorHAnsi" w:hAnsiTheme="minorHAnsi"/>
          <w:color w:val="auto"/>
          <w:sz w:val="18"/>
          <w:szCs w:val="18"/>
        </w:rPr>
        <w:t xml:space="preserve"> parti integranti.</w:t>
      </w:r>
      <w:r w:rsidRPr="00570D7F">
        <w:rPr>
          <w:rFonts w:asciiTheme="minorHAnsi" w:hAnsiTheme="minorHAnsi"/>
          <w:color w:val="auto"/>
        </w:rPr>
        <w:t xml:space="preserve">  </w:t>
      </w:r>
    </w:p>
    <w:p w:rsidR="00690BB7" w:rsidRDefault="00690BB7">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A06"/>
    <w:multiLevelType w:val="multilevel"/>
    <w:tmpl w:val="6A64F376"/>
    <w:lvl w:ilvl="0">
      <w:start w:val="1"/>
      <w:numFmt w:val="decimal"/>
      <w:lvlText w:val="%1)"/>
      <w:lvlJc w:val="left"/>
      <w:pPr>
        <w:ind w:left="360" w:hanging="360"/>
      </w:pPr>
      <w:rPr>
        <w:rFonts w:cs="Arial"/>
        <w:b w:val="0"/>
        <w:bCs/>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45C1C"/>
    <w:multiLevelType w:val="hybridMultilevel"/>
    <w:tmpl w:val="B3D8E50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3712EF4"/>
    <w:multiLevelType w:val="multilevel"/>
    <w:tmpl w:val="0076F0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5CB7B26"/>
    <w:multiLevelType w:val="hybridMultilevel"/>
    <w:tmpl w:val="4A3EC268"/>
    <w:lvl w:ilvl="0" w:tplc="4E904C26">
      <w:start w:val="10"/>
      <w:numFmt w:val="bullet"/>
      <w:lvlText w:val="-"/>
      <w:lvlJc w:val="left"/>
      <w:pPr>
        <w:ind w:left="720" w:hanging="360"/>
      </w:pPr>
      <w:rPr>
        <w:rFonts w:ascii="Calibri" w:eastAsiaTheme="minorEastAsia"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6633F78"/>
    <w:multiLevelType w:val="multilevel"/>
    <w:tmpl w:val="AA44704A"/>
    <w:lvl w:ilvl="0">
      <w:start w:val="1"/>
      <w:numFmt w:val="decimal"/>
      <w:lvlText w:val="%1."/>
      <w:lvlJc w:val="left"/>
      <w:pPr>
        <w:tabs>
          <w:tab w:val="num" w:pos="360"/>
        </w:tabs>
        <w:ind w:left="360" w:hanging="360"/>
      </w:pPr>
      <w:rPr>
        <w:rFonts w:ascii="Cambria" w:hAnsi="Cambria" w:hint="default"/>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EBA17C4"/>
    <w:multiLevelType w:val="hybridMultilevel"/>
    <w:tmpl w:val="0082C1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681550"/>
    <w:multiLevelType w:val="multilevel"/>
    <w:tmpl w:val="8E44296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14FC3590"/>
    <w:multiLevelType w:val="multilevel"/>
    <w:tmpl w:val="F0A69042"/>
    <w:lvl w:ilvl="0">
      <w:start w:val="1"/>
      <w:numFmt w:val="bullet"/>
      <w:lvlText w:val=""/>
      <w:lvlJc w:val="left"/>
      <w:pPr>
        <w:ind w:left="360" w:hanging="360"/>
      </w:pPr>
      <w:rPr>
        <w:rFonts w:ascii="Symbol" w:hAnsi="Symbol" w:hint="default"/>
        <w:b w:val="0"/>
        <w:sz w:val="22"/>
      </w:rPr>
    </w:lvl>
    <w:lvl w:ilvl="1">
      <w:numFmt w:val="bullet"/>
      <w:lvlText w:val="-"/>
      <w:lvlJc w:val="left"/>
      <w:pPr>
        <w:ind w:left="1080" w:hanging="360"/>
      </w:pPr>
      <w:rPr>
        <w:rFonts w:ascii="Calibri" w:eastAsia="Calibri" w:hAnsi="Calibri" w:cs="Times New Roman" w:hint="default"/>
        <w:sz w:val="16"/>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15354367"/>
    <w:multiLevelType w:val="multilevel"/>
    <w:tmpl w:val="FC3AD29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199364F4"/>
    <w:multiLevelType w:val="multilevel"/>
    <w:tmpl w:val="4A4A6B2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267A48C0"/>
    <w:multiLevelType w:val="multilevel"/>
    <w:tmpl w:val="745A14E4"/>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1">
    <w:nsid w:val="27687EF2"/>
    <w:multiLevelType w:val="hybridMultilevel"/>
    <w:tmpl w:val="01383542"/>
    <w:lvl w:ilvl="0" w:tplc="58F089DA">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2879765F"/>
    <w:multiLevelType w:val="multilevel"/>
    <w:tmpl w:val="BC8CD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DB34F2"/>
    <w:multiLevelType w:val="multilevel"/>
    <w:tmpl w:val="D1D2F5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CC23B55"/>
    <w:multiLevelType w:val="hybridMultilevel"/>
    <w:tmpl w:val="E6F04C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32726EF3"/>
    <w:multiLevelType w:val="multilevel"/>
    <w:tmpl w:val="280E2280"/>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39F244DA"/>
    <w:multiLevelType w:val="multilevel"/>
    <w:tmpl w:val="8BE8B0A0"/>
    <w:lvl w:ilvl="0">
      <w:start w:val="1"/>
      <w:numFmt w:val="decimal"/>
      <w:lvlText w:val="%1)"/>
      <w:lvlJc w:val="left"/>
      <w:pPr>
        <w:tabs>
          <w:tab w:val="num" w:pos="720"/>
        </w:tabs>
        <w:ind w:left="720" w:hanging="360"/>
      </w:pPr>
      <w:rPr>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A00535F"/>
    <w:multiLevelType w:val="multilevel"/>
    <w:tmpl w:val="7A7A28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nsid w:val="3A120853"/>
    <w:multiLevelType w:val="hybridMultilevel"/>
    <w:tmpl w:val="14BCE132"/>
    <w:lvl w:ilvl="0" w:tplc="4E904C26">
      <w:start w:val="10"/>
      <w:numFmt w:val="bullet"/>
      <w:lvlText w:val="-"/>
      <w:lvlJc w:val="left"/>
      <w:pPr>
        <w:ind w:left="720" w:hanging="360"/>
      </w:pPr>
      <w:rPr>
        <w:rFonts w:ascii="Calibri" w:eastAsiaTheme="minorEastAsia"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DE613D"/>
    <w:multiLevelType w:val="hybridMultilevel"/>
    <w:tmpl w:val="453463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DBE6C14"/>
    <w:multiLevelType w:val="multilevel"/>
    <w:tmpl w:val="85E4DD8C"/>
    <w:lvl w:ilvl="0">
      <w:start w:val="1"/>
      <w:numFmt w:val="decimal"/>
      <w:lvlText w:val="%1)"/>
      <w:lvlJc w:val="left"/>
      <w:pPr>
        <w:ind w:left="360" w:hanging="360"/>
      </w:pPr>
      <w:rPr>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E9D53C0"/>
    <w:multiLevelType w:val="hybridMultilevel"/>
    <w:tmpl w:val="67942B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6F4700"/>
    <w:multiLevelType w:val="hybridMultilevel"/>
    <w:tmpl w:val="29B6A548"/>
    <w:lvl w:ilvl="0" w:tplc="AD7E70EA">
      <w:numFmt w:val="bullet"/>
      <w:lvlText w:val="-"/>
      <w:lvlJc w:val="left"/>
      <w:pPr>
        <w:ind w:left="813" w:hanging="360"/>
      </w:pPr>
      <w:rPr>
        <w:rFonts w:ascii="Calibri" w:eastAsia="Calibri" w:hAnsi="Calibri" w:cs="Arial" w:hint="default"/>
      </w:rPr>
    </w:lvl>
    <w:lvl w:ilvl="1" w:tplc="04100003" w:tentative="1">
      <w:start w:val="1"/>
      <w:numFmt w:val="bullet"/>
      <w:lvlText w:val="o"/>
      <w:lvlJc w:val="left"/>
      <w:pPr>
        <w:ind w:left="1533" w:hanging="360"/>
      </w:pPr>
      <w:rPr>
        <w:rFonts w:ascii="Courier New" w:hAnsi="Courier New" w:cs="Courier New" w:hint="default"/>
      </w:rPr>
    </w:lvl>
    <w:lvl w:ilvl="2" w:tplc="04100005" w:tentative="1">
      <w:start w:val="1"/>
      <w:numFmt w:val="bullet"/>
      <w:lvlText w:val=""/>
      <w:lvlJc w:val="left"/>
      <w:pPr>
        <w:ind w:left="2253" w:hanging="360"/>
      </w:pPr>
      <w:rPr>
        <w:rFonts w:ascii="Wingdings" w:hAnsi="Wingdings" w:hint="default"/>
      </w:rPr>
    </w:lvl>
    <w:lvl w:ilvl="3" w:tplc="04100001" w:tentative="1">
      <w:start w:val="1"/>
      <w:numFmt w:val="bullet"/>
      <w:lvlText w:val=""/>
      <w:lvlJc w:val="left"/>
      <w:pPr>
        <w:ind w:left="2973" w:hanging="360"/>
      </w:pPr>
      <w:rPr>
        <w:rFonts w:ascii="Symbol" w:hAnsi="Symbol" w:hint="default"/>
      </w:rPr>
    </w:lvl>
    <w:lvl w:ilvl="4" w:tplc="04100003" w:tentative="1">
      <w:start w:val="1"/>
      <w:numFmt w:val="bullet"/>
      <w:lvlText w:val="o"/>
      <w:lvlJc w:val="left"/>
      <w:pPr>
        <w:ind w:left="3693" w:hanging="360"/>
      </w:pPr>
      <w:rPr>
        <w:rFonts w:ascii="Courier New" w:hAnsi="Courier New" w:cs="Courier New" w:hint="default"/>
      </w:rPr>
    </w:lvl>
    <w:lvl w:ilvl="5" w:tplc="04100005" w:tentative="1">
      <w:start w:val="1"/>
      <w:numFmt w:val="bullet"/>
      <w:lvlText w:val=""/>
      <w:lvlJc w:val="left"/>
      <w:pPr>
        <w:ind w:left="4413" w:hanging="360"/>
      </w:pPr>
      <w:rPr>
        <w:rFonts w:ascii="Wingdings" w:hAnsi="Wingdings" w:hint="default"/>
      </w:rPr>
    </w:lvl>
    <w:lvl w:ilvl="6" w:tplc="04100001" w:tentative="1">
      <w:start w:val="1"/>
      <w:numFmt w:val="bullet"/>
      <w:lvlText w:val=""/>
      <w:lvlJc w:val="left"/>
      <w:pPr>
        <w:ind w:left="5133" w:hanging="360"/>
      </w:pPr>
      <w:rPr>
        <w:rFonts w:ascii="Symbol" w:hAnsi="Symbol" w:hint="default"/>
      </w:rPr>
    </w:lvl>
    <w:lvl w:ilvl="7" w:tplc="04100003" w:tentative="1">
      <w:start w:val="1"/>
      <w:numFmt w:val="bullet"/>
      <w:lvlText w:val="o"/>
      <w:lvlJc w:val="left"/>
      <w:pPr>
        <w:ind w:left="5853" w:hanging="360"/>
      </w:pPr>
      <w:rPr>
        <w:rFonts w:ascii="Courier New" w:hAnsi="Courier New" w:cs="Courier New" w:hint="default"/>
      </w:rPr>
    </w:lvl>
    <w:lvl w:ilvl="8" w:tplc="04100005" w:tentative="1">
      <w:start w:val="1"/>
      <w:numFmt w:val="bullet"/>
      <w:lvlText w:val=""/>
      <w:lvlJc w:val="left"/>
      <w:pPr>
        <w:ind w:left="6573" w:hanging="360"/>
      </w:pPr>
      <w:rPr>
        <w:rFonts w:ascii="Wingdings" w:hAnsi="Wingdings" w:hint="default"/>
      </w:rPr>
    </w:lvl>
  </w:abstractNum>
  <w:abstractNum w:abstractNumId="23">
    <w:nsid w:val="4D130CAE"/>
    <w:multiLevelType w:val="multilevel"/>
    <w:tmpl w:val="68B8F56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nsid w:val="4EE86EE2"/>
    <w:multiLevelType w:val="hybridMultilevel"/>
    <w:tmpl w:val="04545BF6"/>
    <w:lvl w:ilvl="0" w:tplc="1416DB34">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5ACA3F01"/>
    <w:multiLevelType w:val="multilevel"/>
    <w:tmpl w:val="8C9CD13E"/>
    <w:lvl w:ilvl="0">
      <w:start w:val="1"/>
      <w:numFmt w:val="lowerLetter"/>
      <w:lvlText w:val="%1)"/>
      <w:lvlJc w:val="left"/>
      <w:pPr>
        <w:ind w:left="644" w:hanging="360"/>
      </w:pPr>
      <w:rPr>
        <w:rFonts w:eastAsia="ArialUnicodeM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5CE20839"/>
    <w:multiLevelType w:val="multilevel"/>
    <w:tmpl w:val="54A827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nsid w:val="5E4B3877"/>
    <w:multiLevelType w:val="multilevel"/>
    <w:tmpl w:val="BD2022B8"/>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nsid w:val="610C5566"/>
    <w:multiLevelType w:val="multilevel"/>
    <w:tmpl w:val="DD1AEDEE"/>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9">
    <w:nsid w:val="620D5EB4"/>
    <w:multiLevelType w:val="multilevel"/>
    <w:tmpl w:val="AC28F396"/>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7FD26A5"/>
    <w:multiLevelType w:val="hybridMultilevel"/>
    <w:tmpl w:val="63CAA1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6E2B366F"/>
    <w:multiLevelType w:val="multilevel"/>
    <w:tmpl w:val="DF8229E0"/>
    <w:lvl w:ilvl="0">
      <w:start w:val="1"/>
      <w:numFmt w:val="decimal"/>
      <w:lvlText w:val="%1)"/>
      <w:lvlJc w:val="left"/>
      <w:pPr>
        <w:ind w:left="360" w:hanging="360"/>
      </w:pPr>
      <w:rPr>
        <w:rFonts w:cs="Arial"/>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F9F7538"/>
    <w:multiLevelType w:val="multilevel"/>
    <w:tmpl w:val="680AD9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7AB67722"/>
    <w:multiLevelType w:val="multilevel"/>
    <w:tmpl w:val="995E410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C076F3B"/>
    <w:multiLevelType w:val="hybridMultilevel"/>
    <w:tmpl w:val="030C213A"/>
    <w:lvl w:ilvl="0" w:tplc="AA260E96">
      <w:numFmt w:val="bullet"/>
      <w:lvlText w:val="-"/>
      <w:lvlJc w:val="left"/>
      <w:pPr>
        <w:ind w:left="360" w:hanging="360"/>
      </w:pPr>
      <w:rPr>
        <w:rFonts w:ascii="Calibri" w:eastAsiaTheme="minorHAnsi"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7DD7766B"/>
    <w:multiLevelType w:val="multilevel"/>
    <w:tmpl w:val="5CD84E86"/>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 w:numId="2">
    <w:abstractNumId w:val="20"/>
  </w:num>
  <w:num w:numId="3">
    <w:abstractNumId w:val="13"/>
  </w:num>
  <w:num w:numId="4">
    <w:abstractNumId w:val="15"/>
  </w:num>
  <w:num w:numId="5">
    <w:abstractNumId w:val="16"/>
  </w:num>
  <w:num w:numId="6">
    <w:abstractNumId w:val="27"/>
  </w:num>
  <w:num w:numId="7">
    <w:abstractNumId w:val="9"/>
  </w:num>
  <w:num w:numId="8">
    <w:abstractNumId w:val="7"/>
  </w:num>
  <w:num w:numId="9">
    <w:abstractNumId w:val="2"/>
  </w:num>
  <w:num w:numId="10">
    <w:abstractNumId w:val="26"/>
  </w:num>
  <w:num w:numId="11">
    <w:abstractNumId w:val="31"/>
  </w:num>
  <w:num w:numId="12">
    <w:abstractNumId w:val="33"/>
  </w:num>
  <w:num w:numId="13">
    <w:abstractNumId w:val="25"/>
  </w:num>
  <w:num w:numId="14">
    <w:abstractNumId w:val="29"/>
  </w:num>
  <w:num w:numId="15">
    <w:abstractNumId w:val="12"/>
  </w:num>
  <w:num w:numId="16">
    <w:abstractNumId w:val="6"/>
  </w:num>
  <w:num w:numId="17">
    <w:abstractNumId w:val="28"/>
  </w:num>
  <w:num w:numId="18">
    <w:abstractNumId w:val="10"/>
  </w:num>
  <w:num w:numId="19">
    <w:abstractNumId w:val="32"/>
  </w:num>
  <w:num w:numId="20">
    <w:abstractNumId w:val="21"/>
  </w:num>
  <w:num w:numId="21">
    <w:abstractNumId w:val="5"/>
  </w:num>
  <w:num w:numId="22">
    <w:abstractNumId w:val="14"/>
  </w:num>
  <w:num w:numId="23">
    <w:abstractNumId w:val="4"/>
  </w:num>
  <w:num w:numId="24">
    <w:abstractNumId w:val="35"/>
  </w:num>
  <w:num w:numId="25">
    <w:abstractNumId w:val="1"/>
  </w:num>
  <w:num w:numId="26">
    <w:abstractNumId w:val="17"/>
  </w:num>
  <w:num w:numId="27">
    <w:abstractNumId w:val="8"/>
  </w:num>
  <w:num w:numId="28">
    <w:abstractNumId w:val="23"/>
  </w:num>
  <w:num w:numId="29">
    <w:abstractNumId w:val="34"/>
  </w:num>
  <w:num w:numId="30">
    <w:abstractNumId w:val="3"/>
  </w:num>
  <w:num w:numId="31">
    <w:abstractNumId w:val="30"/>
  </w:num>
  <w:num w:numId="32">
    <w:abstractNumId w:val="18"/>
  </w:num>
  <w:num w:numId="33">
    <w:abstractNumId w:val="11"/>
  </w:num>
  <w:num w:numId="34">
    <w:abstractNumId w:val="24"/>
  </w:num>
  <w:num w:numId="35">
    <w:abstractNumId w:val="19"/>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defaultTabStop w:val="720"/>
  <w:hyphenationZone w:val="283"/>
  <w:characterSpacingControl w:val="doNotCompress"/>
  <w:footnotePr>
    <w:footnote w:id="-1"/>
    <w:footnote w:id="0"/>
  </w:footnotePr>
  <w:endnotePr>
    <w:endnote w:id="-1"/>
    <w:endnote w:id="0"/>
  </w:endnotePr>
  <w:compat/>
  <w:rsids>
    <w:rsidRoot w:val="00D8752F"/>
    <w:rsid w:val="000064CB"/>
    <w:rsid w:val="00036055"/>
    <w:rsid w:val="000374AA"/>
    <w:rsid w:val="0006585F"/>
    <w:rsid w:val="000958C2"/>
    <w:rsid w:val="0009665A"/>
    <w:rsid w:val="0009749B"/>
    <w:rsid w:val="000A50A9"/>
    <w:rsid w:val="000D23FC"/>
    <w:rsid w:val="000E2870"/>
    <w:rsid w:val="0011260D"/>
    <w:rsid w:val="001154AA"/>
    <w:rsid w:val="00117780"/>
    <w:rsid w:val="00140C3A"/>
    <w:rsid w:val="00173102"/>
    <w:rsid w:val="00180652"/>
    <w:rsid w:val="001C58BC"/>
    <w:rsid w:val="001E77B7"/>
    <w:rsid w:val="001F5BB8"/>
    <w:rsid w:val="00204903"/>
    <w:rsid w:val="00211262"/>
    <w:rsid w:val="00221FFF"/>
    <w:rsid w:val="00265456"/>
    <w:rsid w:val="002B57A1"/>
    <w:rsid w:val="002F0708"/>
    <w:rsid w:val="002F18A1"/>
    <w:rsid w:val="0031651C"/>
    <w:rsid w:val="0034660A"/>
    <w:rsid w:val="00367C28"/>
    <w:rsid w:val="003B6ECE"/>
    <w:rsid w:val="003C1D0F"/>
    <w:rsid w:val="003D489F"/>
    <w:rsid w:val="0040663F"/>
    <w:rsid w:val="00425BE1"/>
    <w:rsid w:val="00433B35"/>
    <w:rsid w:val="00451BAE"/>
    <w:rsid w:val="00486C14"/>
    <w:rsid w:val="0049146A"/>
    <w:rsid w:val="00492FAD"/>
    <w:rsid w:val="004B5C4C"/>
    <w:rsid w:val="004C7E46"/>
    <w:rsid w:val="004D5EC9"/>
    <w:rsid w:val="005039C0"/>
    <w:rsid w:val="00517D7B"/>
    <w:rsid w:val="00520CAE"/>
    <w:rsid w:val="0056113D"/>
    <w:rsid w:val="00562099"/>
    <w:rsid w:val="00570D7F"/>
    <w:rsid w:val="005711BE"/>
    <w:rsid w:val="005733E2"/>
    <w:rsid w:val="00583A10"/>
    <w:rsid w:val="0058693F"/>
    <w:rsid w:val="00587DF7"/>
    <w:rsid w:val="005A5E81"/>
    <w:rsid w:val="005A6814"/>
    <w:rsid w:val="005C2A2B"/>
    <w:rsid w:val="005C2C92"/>
    <w:rsid w:val="00601D48"/>
    <w:rsid w:val="006169A9"/>
    <w:rsid w:val="00632ACA"/>
    <w:rsid w:val="006718E2"/>
    <w:rsid w:val="00680E97"/>
    <w:rsid w:val="006810B4"/>
    <w:rsid w:val="00690BB7"/>
    <w:rsid w:val="00691E34"/>
    <w:rsid w:val="006A23F8"/>
    <w:rsid w:val="006B6C1A"/>
    <w:rsid w:val="006C1D72"/>
    <w:rsid w:val="0070570A"/>
    <w:rsid w:val="007434EC"/>
    <w:rsid w:val="00751C59"/>
    <w:rsid w:val="0078288E"/>
    <w:rsid w:val="007C246C"/>
    <w:rsid w:val="008037D5"/>
    <w:rsid w:val="00807EA7"/>
    <w:rsid w:val="00832735"/>
    <w:rsid w:val="008468E5"/>
    <w:rsid w:val="0085077C"/>
    <w:rsid w:val="008852E4"/>
    <w:rsid w:val="00895139"/>
    <w:rsid w:val="008A5445"/>
    <w:rsid w:val="008B1507"/>
    <w:rsid w:val="008C69A7"/>
    <w:rsid w:val="00902668"/>
    <w:rsid w:val="00902D07"/>
    <w:rsid w:val="00906263"/>
    <w:rsid w:val="00915AE6"/>
    <w:rsid w:val="00920CDD"/>
    <w:rsid w:val="00981725"/>
    <w:rsid w:val="00990795"/>
    <w:rsid w:val="009930BB"/>
    <w:rsid w:val="00A30266"/>
    <w:rsid w:val="00A35CF9"/>
    <w:rsid w:val="00A87D84"/>
    <w:rsid w:val="00AC4ED5"/>
    <w:rsid w:val="00AC5D1E"/>
    <w:rsid w:val="00AE0A1A"/>
    <w:rsid w:val="00B47ACD"/>
    <w:rsid w:val="00BD1BE3"/>
    <w:rsid w:val="00BF0BA1"/>
    <w:rsid w:val="00C078E8"/>
    <w:rsid w:val="00C244DF"/>
    <w:rsid w:val="00C557B1"/>
    <w:rsid w:val="00C86E46"/>
    <w:rsid w:val="00C925CA"/>
    <w:rsid w:val="00CB19EA"/>
    <w:rsid w:val="00CE450D"/>
    <w:rsid w:val="00D17148"/>
    <w:rsid w:val="00D31671"/>
    <w:rsid w:val="00D45DC1"/>
    <w:rsid w:val="00D579A6"/>
    <w:rsid w:val="00D70048"/>
    <w:rsid w:val="00D77C47"/>
    <w:rsid w:val="00D84782"/>
    <w:rsid w:val="00D8752F"/>
    <w:rsid w:val="00D934BB"/>
    <w:rsid w:val="00DF2AD8"/>
    <w:rsid w:val="00E02EF0"/>
    <w:rsid w:val="00E94F9C"/>
    <w:rsid w:val="00F569C0"/>
    <w:rsid w:val="00F629F1"/>
    <w:rsid w:val="00FB17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6756"/>
    <w:pPr>
      <w:suppressAutoHyphens/>
      <w:spacing w:after="200" w:line="276" w:lineRule="auto"/>
    </w:pPr>
    <w:rPr>
      <w:rFonts w:ascii="Calibri" w:eastAsia="Calibri" w:hAnsi="Calibri"/>
      <w:color w:val="00000A"/>
      <w:sz w:val="22"/>
      <w:szCs w:val="22"/>
      <w:lang w:eastAsia="zh-CN"/>
    </w:rPr>
  </w:style>
  <w:style w:type="paragraph" w:styleId="Titolo1">
    <w:name w:val="heading 1"/>
    <w:basedOn w:val="Titolo"/>
    <w:qFormat/>
    <w:rsid w:val="00A06756"/>
    <w:pPr>
      <w:widowControl w:val="0"/>
      <w:outlineLvl w:val="0"/>
    </w:pPr>
    <w:rPr>
      <w:rFonts w:ascii="Times New Roman" w:eastAsia="Times New Roman" w:hAnsi="Times New Roman" w:cs="Times New Roman"/>
      <w:b/>
      <w:bCs/>
      <w:sz w:val="36"/>
      <w:szCs w:val="36"/>
      <w:lang w:eastAsia="it-IT"/>
    </w:rPr>
  </w:style>
  <w:style w:type="paragraph" w:styleId="Titolo2">
    <w:name w:val="heading 2"/>
    <w:basedOn w:val="Titolo"/>
    <w:qFormat/>
    <w:rsid w:val="00A06756"/>
    <w:pPr>
      <w:widowControl w:val="0"/>
      <w:spacing w:before="200" w:after="0"/>
      <w:outlineLvl w:val="1"/>
    </w:pPr>
    <w:rPr>
      <w:rFonts w:ascii="Times New Roman" w:eastAsia="Times New Roman" w:hAnsi="Times New Roman" w:cs="Times New Roman"/>
      <w:b/>
      <w:bCs/>
      <w:sz w:val="32"/>
      <w:szCs w:val="32"/>
      <w:lang w:eastAsia="it-IT"/>
    </w:rPr>
  </w:style>
  <w:style w:type="paragraph" w:styleId="Titolo3">
    <w:name w:val="heading 3"/>
    <w:basedOn w:val="Titolo"/>
    <w:qFormat/>
    <w:rsid w:val="00A06756"/>
    <w:pPr>
      <w:widowControl w:val="0"/>
      <w:spacing w:before="140" w:after="0"/>
      <w:outlineLvl w:val="2"/>
    </w:pPr>
    <w:rPr>
      <w:rFonts w:ascii="Times New Roman" w:eastAsia="Times New Roman" w:hAnsi="Times New Roman" w:cs="Times New Roman"/>
      <w:b/>
      <w:bCs/>
      <w:sz w:val="2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A06756"/>
  </w:style>
  <w:style w:type="character" w:customStyle="1" w:styleId="WW8Num1z1">
    <w:name w:val="WW8Num1z1"/>
    <w:qFormat/>
    <w:rsid w:val="00A06756"/>
  </w:style>
  <w:style w:type="character" w:customStyle="1" w:styleId="WW8Num1z2">
    <w:name w:val="WW8Num1z2"/>
    <w:qFormat/>
    <w:rsid w:val="00A06756"/>
  </w:style>
  <w:style w:type="character" w:customStyle="1" w:styleId="WW8Num1z3">
    <w:name w:val="WW8Num1z3"/>
    <w:qFormat/>
    <w:rsid w:val="00A06756"/>
  </w:style>
  <w:style w:type="character" w:customStyle="1" w:styleId="WW8Num1z4">
    <w:name w:val="WW8Num1z4"/>
    <w:qFormat/>
    <w:rsid w:val="00A06756"/>
  </w:style>
  <w:style w:type="character" w:customStyle="1" w:styleId="WW8Num1z5">
    <w:name w:val="WW8Num1z5"/>
    <w:qFormat/>
    <w:rsid w:val="00A06756"/>
  </w:style>
  <w:style w:type="character" w:customStyle="1" w:styleId="WW8Num1z6">
    <w:name w:val="WW8Num1z6"/>
    <w:qFormat/>
    <w:rsid w:val="00A06756"/>
  </w:style>
  <w:style w:type="character" w:customStyle="1" w:styleId="WW8Num1z7">
    <w:name w:val="WW8Num1z7"/>
    <w:qFormat/>
    <w:rsid w:val="00A06756"/>
  </w:style>
  <w:style w:type="character" w:customStyle="1" w:styleId="WW8Num1z8">
    <w:name w:val="WW8Num1z8"/>
    <w:qFormat/>
    <w:rsid w:val="00A06756"/>
  </w:style>
  <w:style w:type="character" w:customStyle="1" w:styleId="WW8Num2z0">
    <w:name w:val="WW8Num2z0"/>
    <w:qFormat/>
    <w:rsid w:val="00A06756"/>
    <w:rPr>
      <w:rFonts w:cs="Arial"/>
      <w:b w:val="0"/>
      <w:sz w:val="24"/>
      <w:szCs w:val="24"/>
      <w:highlight w:val="yellow"/>
    </w:rPr>
  </w:style>
  <w:style w:type="character" w:customStyle="1" w:styleId="WW8Num3z0">
    <w:name w:val="WW8Num3z0"/>
    <w:qFormat/>
    <w:rsid w:val="00A06756"/>
    <w:rPr>
      <w:rFonts w:cs="Arial"/>
      <w:b w:val="0"/>
      <w:bCs/>
      <w:color w:val="00000A"/>
      <w:sz w:val="24"/>
      <w:szCs w:val="24"/>
    </w:rPr>
  </w:style>
  <w:style w:type="character" w:customStyle="1" w:styleId="WW8Num4z0">
    <w:name w:val="WW8Num4z0"/>
    <w:qFormat/>
    <w:rsid w:val="00A06756"/>
    <w:rPr>
      <w:rFonts w:ascii="Arial" w:eastAsia="Calibri" w:hAnsi="Arial" w:cs="Arial"/>
    </w:rPr>
  </w:style>
  <w:style w:type="character" w:customStyle="1" w:styleId="WW8Num5z0">
    <w:name w:val="WW8Num5z0"/>
    <w:qFormat/>
    <w:rsid w:val="00A06756"/>
    <w:rPr>
      <w:rFonts w:ascii="Arial" w:hAnsi="Arial" w:cs="Arial"/>
      <w:b/>
      <w:sz w:val="24"/>
      <w:szCs w:val="24"/>
    </w:rPr>
  </w:style>
  <w:style w:type="character" w:customStyle="1" w:styleId="WW8Num6z0">
    <w:name w:val="WW8Num6z0"/>
    <w:qFormat/>
    <w:rsid w:val="00A06756"/>
    <w:rPr>
      <w:rFonts w:ascii="Calibri" w:hAnsi="Calibri" w:cs="Arial"/>
      <w:sz w:val="24"/>
      <w:szCs w:val="24"/>
    </w:rPr>
  </w:style>
  <w:style w:type="character" w:customStyle="1" w:styleId="WW8Num7z0">
    <w:name w:val="WW8Num7z0"/>
    <w:qFormat/>
    <w:rsid w:val="00A06756"/>
    <w:rPr>
      <w:rFonts w:cs="Arial"/>
      <w:bCs/>
      <w:sz w:val="24"/>
      <w:szCs w:val="24"/>
    </w:rPr>
  </w:style>
  <w:style w:type="character" w:customStyle="1" w:styleId="WW8Num8z0">
    <w:name w:val="WW8Num8z0"/>
    <w:qFormat/>
    <w:rsid w:val="00A06756"/>
    <w:rPr>
      <w:rFonts w:ascii="Symbol" w:hAnsi="Symbol" w:cs="Symbol"/>
      <w:sz w:val="24"/>
      <w:szCs w:val="24"/>
      <w:lang w:val="en-US"/>
    </w:rPr>
  </w:style>
  <w:style w:type="character" w:customStyle="1" w:styleId="WW8Num9z0">
    <w:name w:val="WW8Num9z0"/>
    <w:qFormat/>
    <w:rsid w:val="00A06756"/>
    <w:rPr>
      <w:rFonts w:ascii="Symbol" w:hAnsi="Symbol" w:cs="Symbol"/>
      <w:color w:val="FF0000"/>
    </w:rPr>
  </w:style>
  <w:style w:type="character" w:customStyle="1" w:styleId="WW8Num10z0">
    <w:name w:val="WW8Num10z0"/>
    <w:qFormat/>
    <w:rsid w:val="00A06756"/>
    <w:rPr>
      <w:color w:val="00000A"/>
    </w:rPr>
  </w:style>
  <w:style w:type="character" w:customStyle="1" w:styleId="WW8Num11z0">
    <w:name w:val="WW8Num11z0"/>
    <w:qFormat/>
    <w:rsid w:val="00A06756"/>
    <w:rPr>
      <w:rFonts w:ascii="Symbol" w:hAnsi="Symbol" w:cs="Symbol"/>
      <w:sz w:val="24"/>
      <w:szCs w:val="24"/>
    </w:rPr>
  </w:style>
  <w:style w:type="character" w:customStyle="1" w:styleId="WW8Num12z0">
    <w:name w:val="WW8Num12z0"/>
    <w:qFormat/>
    <w:rsid w:val="00A06756"/>
    <w:rPr>
      <w:rFonts w:ascii="Symbol" w:hAnsi="Symbol" w:cs="Symbol"/>
    </w:rPr>
  </w:style>
  <w:style w:type="character" w:customStyle="1" w:styleId="WW8Num12z1">
    <w:name w:val="WW8Num12z1"/>
    <w:qFormat/>
    <w:rsid w:val="00A06756"/>
  </w:style>
  <w:style w:type="character" w:customStyle="1" w:styleId="WW8Num12z2">
    <w:name w:val="WW8Num12z2"/>
    <w:qFormat/>
    <w:rsid w:val="00A06756"/>
    <w:rPr>
      <w:rFonts w:eastAsia="ArialUnicodeMS" w:cs="Arial"/>
      <w:color w:val="000000"/>
      <w:sz w:val="24"/>
      <w:szCs w:val="24"/>
    </w:rPr>
  </w:style>
  <w:style w:type="character" w:customStyle="1" w:styleId="WW8Num12z4">
    <w:name w:val="WW8Num12z4"/>
    <w:qFormat/>
    <w:rsid w:val="00A06756"/>
    <w:rPr>
      <w:rFonts w:ascii="Courier New" w:hAnsi="Courier New" w:cs="Courier New"/>
    </w:rPr>
  </w:style>
  <w:style w:type="character" w:customStyle="1" w:styleId="WW8Num12z5">
    <w:name w:val="WW8Num12z5"/>
    <w:qFormat/>
    <w:rsid w:val="00A06756"/>
    <w:rPr>
      <w:rFonts w:ascii="Wingdings" w:hAnsi="Wingdings" w:cs="Wingdings"/>
    </w:rPr>
  </w:style>
  <w:style w:type="character" w:customStyle="1" w:styleId="WW8Num13z0">
    <w:name w:val="WW8Num13z0"/>
    <w:qFormat/>
    <w:rsid w:val="00A06756"/>
    <w:rPr>
      <w:rFonts w:ascii="Arial" w:eastAsia="Times New Roman" w:hAnsi="Arial" w:cs="Arial"/>
      <w:b/>
      <w:bCs/>
      <w:sz w:val="24"/>
      <w:szCs w:val="24"/>
    </w:rPr>
  </w:style>
  <w:style w:type="character" w:customStyle="1" w:styleId="WW8Num14z0">
    <w:name w:val="WW8Num14z0"/>
    <w:qFormat/>
    <w:rsid w:val="00A06756"/>
  </w:style>
  <w:style w:type="character" w:customStyle="1" w:styleId="WW8Num15z0">
    <w:name w:val="WW8Num15z0"/>
    <w:qFormat/>
    <w:rsid w:val="00A06756"/>
  </w:style>
  <w:style w:type="character" w:customStyle="1" w:styleId="WW8Num15z1">
    <w:name w:val="WW8Num15z1"/>
    <w:qFormat/>
    <w:rsid w:val="00A06756"/>
  </w:style>
  <w:style w:type="character" w:customStyle="1" w:styleId="WW8Num15z2">
    <w:name w:val="WW8Num15z2"/>
    <w:qFormat/>
    <w:rsid w:val="00A06756"/>
  </w:style>
  <w:style w:type="character" w:customStyle="1" w:styleId="WW8Num15z3">
    <w:name w:val="WW8Num15z3"/>
    <w:qFormat/>
    <w:rsid w:val="00A06756"/>
  </w:style>
  <w:style w:type="character" w:customStyle="1" w:styleId="WW8Num15z4">
    <w:name w:val="WW8Num15z4"/>
    <w:qFormat/>
    <w:rsid w:val="00A06756"/>
  </w:style>
  <w:style w:type="character" w:customStyle="1" w:styleId="WW8Num15z5">
    <w:name w:val="WW8Num15z5"/>
    <w:qFormat/>
    <w:rsid w:val="00A06756"/>
  </w:style>
  <w:style w:type="character" w:customStyle="1" w:styleId="WW8Num15z6">
    <w:name w:val="WW8Num15z6"/>
    <w:qFormat/>
    <w:rsid w:val="00A06756"/>
  </w:style>
  <w:style w:type="character" w:customStyle="1" w:styleId="WW8Num15z7">
    <w:name w:val="WW8Num15z7"/>
    <w:qFormat/>
    <w:rsid w:val="00A06756"/>
  </w:style>
  <w:style w:type="character" w:customStyle="1" w:styleId="WW8Num15z8">
    <w:name w:val="WW8Num15z8"/>
    <w:qFormat/>
    <w:rsid w:val="00A06756"/>
  </w:style>
  <w:style w:type="character" w:customStyle="1" w:styleId="WW8Num2z1">
    <w:name w:val="WW8Num2z1"/>
    <w:qFormat/>
    <w:rsid w:val="00A06756"/>
  </w:style>
  <w:style w:type="character" w:customStyle="1" w:styleId="WW8Num2z2">
    <w:name w:val="WW8Num2z2"/>
    <w:qFormat/>
    <w:rsid w:val="00A06756"/>
  </w:style>
  <w:style w:type="character" w:customStyle="1" w:styleId="WW8Num2z3">
    <w:name w:val="WW8Num2z3"/>
    <w:qFormat/>
    <w:rsid w:val="00A06756"/>
  </w:style>
  <w:style w:type="character" w:customStyle="1" w:styleId="WW8Num2z4">
    <w:name w:val="WW8Num2z4"/>
    <w:qFormat/>
    <w:rsid w:val="00A06756"/>
  </w:style>
  <w:style w:type="character" w:customStyle="1" w:styleId="WW8Num2z5">
    <w:name w:val="WW8Num2z5"/>
    <w:qFormat/>
    <w:rsid w:val="00A06756"/>
  </w:style>
  <w:style w:type="character" w:customStyle="1" w:styleId="WW8Num2z6">
    <w:name w:val="WW8Num2z6"/>
    <w:qFormat/>
    <w:rsid w:val="00A06756"/>
  </w:style>
  <w:style w:type="character" w:customStyle="1" w:styleId="WW8Num2z7">
    <w:name w:val="WW8Num2z7"/>
    <w:qFormat/>
    <w:rsid w:val="00A06756"/>
  </w:style>
  <w:style w:type="character" w:customStyle="1" w:styleId="WW8Num2z8">
    <w:name w:val="WW8Num2z8"/>
    <w:qFormat/>
    <w:rsid w:val="00A06756"/>
  </w:style>
  <w:style w:type="character" w:customStyle="1" w:styleId="WW8Num3z1">
    <w:name w:val="WW8Num3z1"/>
    <w:qFormat/>
    <w:rsid w:val="00A06756"/>
  </w:style>
  <w:style w:type="character" w:customStyle="1" w:styleId="WW8Num3z2">
    <w:name w:val="WW8Num3z2"/>
    <w:qFormat/>
    <w:rsid w:val="00A06756"/>
  </w:style>
  <w:style w:type="character" w:customStyle="1" w:styleId="WW8Num3z3">
    <w:name w:val="WW8Num3z3"/>
    <w:qFormat/>
    <w:rsid w:val="00A06756"/>
  </w:style>
  <w:style w:type="character" w:customStyle="1" w:styleId="WW8Num3z4">
    <w:name w:val="WW8Num3z4"/>
    <w:qFormat/>
    <w:rsid w:val="00A06756"/>
  </w:style>
  <w:style w:type="character" w:customStyle="1" w:styleId="WW8Num3z5">
    <w:name w:val="WW8Num3z5"/>
    <w:qFormat/>
    <w:rsid w:val="00A06756"/>
  </w:style>
  <w:style w:type="character" w:customStyle="1" w:styleId="WW8Num3z6">
    <w:name w:val="WW8Num3z6"/>
    <w:qFormat/>
    <w:rsid w:val="00A06756"/>
  </w:style>
  <w:style w:type="character" w:customStyle="1" w:styleId="WW8Num3z7">
    <w:name w:val="WW8Num3z7"/>
    <w:qFormat/>
    <w:rsid w:val="00A06756"/>
  </w:style>
  <w:style w:type="character" w:customStyle="1" w:styleId="WW8Num3z8">
    <w:name w:val="WW8Num3z8"/>
    <w:qFormat/>
    <w:rsid w:val="00A06756"/>
  </w:style>
  <w:style w:type="character" w:customStyle="1" w:styleId="WW8Num4z2">
    <w:name w:val="WW8Num4z2"/>
    <w:qFormat/>
    <w:rsid w:val="00A06756"/>
  </w:style>
  <w:style w:type="character" w:customStyle="1" w:styleId="WW8Num4z3">
    <w:name w:val="WW8Num4z3"/>
    <w:qFormat/>
    <w:rsid w:val="00A06756"/>
  </w:style>
  <w:style w:type="character" w:customStyle="1" w:styleId="WW8Num4z4">
    <w:name w:val="WW8Num4z4"/>
    <w:qFormat/>
    <w:rsid w:val="00A06756"/>
  </w:style>
  <w:style w:type="character" w:customStyle="1" w:styleId="WW8Num4z5">
    <w:name w:val="WW8Num4z5"/>
    <w:qFormat/>
    <w:rsid w:val="00A06756"/>
  </w:style>
  <w:style w:type="character" w:customStyle="1" w:styleId="WW8Num4z6">
    <w:name w:val="WW8Num4z6"/>
    <w:qFormat/>
    <w:rsid w:val="00A06756"/>
  </w:style>
  <w:style w:type="character" w:customStyle="1" w:styleId="WW8Num4z7">
    <w:name w:val="WW8Num4z7"/>
    <w:qFormat/>
    <w:rsid w:val="00A06756"/>
  </w:style>
  <w:style w:type="character" w:customStyle="1" w:styleId="WW8Num4z8">
    <w:name w:val="WW8Num4z8"/>
    <w:qFormat/>
    <w:rsid w:val="00A06756"/>
  </w:style>
  <w:style w:type="character" w:customStyle="1" w:styleId="WW8Num5z1">
    <w:name w:val="WW8Num5z1"/>
    <w:qFormat/>
    <w:rsid w:val="00A06756"/>
  </w:style>
  <w:style w:type="character" w:customStyle="1" w:styleId="WW8Num5z2">
    <w:name w:val="WW8Num5z2"/>
    <w:qFormat/>
    <w:rsid w:val="00A06756"/>
  </w:style>
  <w:style w:type="character" w:customStyle="1" w:styleId="WW8Num5z3">
    <w:name w:val="WW8Num5z3"/>
    <w:qFormat/>
    <w:rsid w:val="00A06756"/>
  </w:style>
  <w:style w:type="character" w:customStyle="1" w:styleId="WW8Num5z4">
    <w:name w:val="WW8Num5z4"/>
    <w:qFormat/>
    <w:rsid w:val="00A06756"/>
  </w:style>
  <w:style w:type="character" w:customStyle="1" w:styleId="WW8Num5z5">
    <w:name w:val="WW8Num5z5"/>
    <w:qFormat/>
    <w:rsid w:val="00A06756"/>
  </w:style>
  <w:style w:type="character" w:customStyle="1" w:styleId="WW8Num5z6">
    <w:name w:val="WW8Num5z6"/>
    <w:qFormat/>
    <w:rsid w:val="00A06756"/>
  </w:style>
  <w:style w:type="character" w:customStyle="1" w:styleId="WW8Num5z7">
    <w:name w:val="WW8Num5z7"/>
    <w:qFormat/>
    <w:rsid w:val="00A06756"/>
  </w:style>
  <w:style w:type="character" w:customStyle="1" w:styleId="WW8Num5z8">
    <w:name w:val="WW8Num5z8"/>
    <w:qFormat/>
    <w:rsid w:val="00A06756"/>
  </w:style>
  <w:style w:type="character" w:customStyle="1" w:styleId="WW8Num6z1">
    <w:name w:val="WW8Num6z1"/>
    <w:qFormat/>
    <w:rsid w:val="00A06756"/>
    <w:rPr>
      <w:rFonts w:ascii="Courier New" w:hAnsi="Courier New" w:cs="Courier New"/>
    </w:rPr>
  </w:style>
  <w:style w:type="character" w:customStyle="1" w:styleId="WW8Num6z2">
    <w:name w:val="WW8Num6z2"/>
    <w:qFormat/>
    <w:rsid w:val="00A06756"/>
    <w:rPr>
      <w:rFonts w:ascii="Wingdings" w:hAnsi="Wingdings" w:cs="Wingdings"/>
    </w:rPr>
  </w:style>
  <w:style w:type="character" w:customStyle="1" w:styleId="WW8Num7z1">
    <w:name w:val="WW8Num7z1"/>
    <w:qFormat/>
    <w:rsid w:val="00A06756"/>
  </w:style>
  <w:style w:type="character" w:customStyle="1" w:styleId="WW8Num7z2">
    <w:name w:val="WW8Num7z2"/>
    <w:qFormat/>
    <w:rsid w:val="00A06756"/>
  </w:style>
  <w:style w:type="character" w:customStyle="1" w:styleId="WW8Num7z3">
    <w:name w:val="WW8Num7z3"/>
    <w:qFormat/>
    <w:rsid w:val="00A06756"/>
  </w:style>
  <w:style w:type="character" w:customStyle="1" w:styleId="WW8Num7z4">
    <w:name w:val="WW8Num7z4"/>
    <w:qFormat/>
    <w:rsid w:val="00A06756"/>
  </w:style>
  <w:style w:type="character" w:customStyle="1" w:styleId="WW8Num7z5">
    <w:name w:val="WW8Num7z5"/>
    <w:qFormat/>
    <w:rsid w:val="00A06756"/>
  </w:style>
  <w:style w:type="character" w:customStyle="1" w:styleId="WW8Num7z6">
    <w:name w:val="WW8Num7z6"/>
    <w:qFormat/>
    <w:rsid w:val="00A06756"/>
  </w:style>
  <w:style w:type="character" w:customStyle="1" w:styleId="WW8Num7z7">
    <w:name w:val="WW8Num7z7"/>
    <w:qFormat/>
    <w:rsid w:val="00A06756"/>
  </w:style>
  <w:style w:type="character" w:customStyle="1" w:styleId="WW8Num7z8">
    <w:name w:val="WW8Num7z8"/>
    <w:qFormat/>
    <w:rsid w:val="00A06756"/>
  </w:style>
  <w:style w:type="character" w:customStyle="1" w:styleId="WW8Num8z1">
    <w:name w:val="WW8Num8z1"/>
    <w:qFormat/>
    <w:rsid w:val="00A06756"/>
  </w:style>
  <w:style w:type="character" w:customStyle="1" w:styleId="WW8Num8z2">
    <w:name w:val="WW8Num8z2"/>
    <w:qFormat/>
    <w:rsid w:val="00A06756"/>
  </w:style>
  <w:style w:type="character" w:customStyle="1" w:styleId="WW8Num8z3">
    <w:name w:val="WW8Num8z3"/>
    <w:qFormat/>
    <w:rsid w:val="00A06756"/>
  </w:style>
  <w:style w:type="character" w:customStyle="1" w:styleId="WW8Num8z4">
    <w:name w:val="WW8Num8z4"/>
    <w:qFormat/>
    <w:rsid w:val="00A06756"/>
  </w:style>
  <w:style w:type="character" w:customStyle="1" w:styleId="WW8Num8z5">
    <w:name w:val="WW8Num8z5"/>
    <w:qFormat/>
    <w:rsid w:val="00A06756"/>
  </w:style>
  <w:style w:type="character" w:customStyle="1" w:styleId="WW8Num8z6">
    <w:name w:val="WW8Num8z6"/>
    <w:qFormat/>
    <w:rsid w:val="00A06756"/>
  </w:style>
  <w:style w:type="character" w:customStyle="1" w:styleId="WW8Num8z7">
    <w:name w:val="WW8Num8z7"/>
    <w:qFormat/>
    <w:rsid w:val="00A06756"/>
  </w:style>
  <w:style w:type="character" w:customStyle="1" w:styleId="WW8Num8z8">
    <w:name w:val="WW8Num8z8"/>
    <w:qFormat/>
    <w:rsid w:val="00A06756"/>
  </w:style>
  <w:style w:type="character" w:customStyle="1" w:styleId="WW8Num9z1">
    <w:name w:val="WW8Num9z1"/>
    <w:qFormat/>
    <w:rsid w:val="00A06756"/>
    <w:rPr>
      <w:rFonts w:ascii="Courier New" w:hAnsi="Courier New" w:cs="Courier New"/>
    </w:rPr>
  </w:style>
  <w:style w:type="character" w:customStyle="1" w:styleId="WW8Num9z2">
    <w:name w:val="WW8Num9z2"/>
    <w:qFormat/>
    <w:rsid w:val="00A06756"/>
    <w:rPr>
      <w:rFonts w:ascii="Wingdings" w:hAnsi="Wingdings" w:cs="Wingdings"/>
    </w:rPr>
  </w:style>
  <w:style w:type="character" w:customStyle="1" w:styleId="WW8Num10z1">
    <w:name w:val="WW8Num10z1"/>
    <w:qFormat/>
    <w:rsid w:val="00A06756"/>
    <w:rPr>
      <w:rFonts w:ascii="Courier New" w:hAnsi="Courier New" w:cs="Courier New"/>
    </w:rPr>
  </w:style>
  <w:style w:type="character" w:customStyle="1" w:styleId="WW8Num10z2">
    <w:name w:val="WW8Num10z2"/>
    <w:qFormat/>
    <w:rsid w:val="00A06756"/>
    <w:rPr>
      <w:rFonts w:ascii="Wingdings" w:hAnsi="Wingdings" w:cs="Wingdings"/>
    </w:rPr>
  </w:style>
  <w:style w:type="character" w:customStyle="1" w:styleId="WW8Num11z1">
    <w:name w:val="WW8Num11z1"/>
    <w:qFormat/>
    <w:rsid w:val="00A06756"/>
  </w:style>
  <w:style w:type="character" w:customStyle="1" w:styleId="WW8Num11z2">
    <w:name w:val="WW8Num11z2"/>
    <w:qFormat/>
    <w:rsid w:val="00A06756"/>
  </w:style>
  <w:style w:type="character" w:customStyle="1" w:styleId="WW8Num11z3">
    <w:name w:val="WW8Num11z3"/>
    <w:qFormat/>
    <w:rsid w:val="00A06756"/>
  </w:style>
  <w:style w:type="character" w:customStyle="1" w:styleId="WW8Num11z4">
    <w:name w:val="WW8Num11z4"/>
    <w:qFormat/>
    <w:rsid w:val="00A06756"/>
  </w:style>
  <w:style w:type="character" w:customStyle="1" w:styleId="WW8Num11z5">
    <w:name w:val="WW8Num11z5"/>
    <w:qFormat/>
    <w:rsid w:val="00A06756"/>
  </w:style>
  <w:style w:type="character" w:customStyle="1" w:styleId="WW8Num11z6">
    <w:name w:val="WW8Num11z6"/>
    <w:qFormat/>
    <w:rsid w:val="00A06756"/>
  </w:style>
  <w:style w:type="character" w:customStyle="1" w:styleId="WW8Num11z7">
    <w:name w:val="WW8Num11z7"/>
    <w:qFormat/>
    <w:rsid w:val="00A06756"/>
  </w:style>
  <w:style w:type="character" w:customStyle="1" w:styleId="WW8Num11z8">
    <w:name w:val="WW8Num11z8"/>
    <w:qFormat/>
    <w:rsid w:val="00A06756"/>
  </w:style>
  <w:style w:type="character" w:customStyle="1" w:styleId="WW8Num12z3">
    <w:name w:val="WW8Num12z3"/>
    <w:qFormat/>
    <w:rsid w:val="00A06756"/>
  </w:style>
  <w:style w:type="character" w:customStyle="1" w:styleId="WW8Num12z6">
    <w:name w:val="WW8Num12z6"/>
    <w:qFormat/>
    <w:rsid w:val="00A06756"/>
  </w:style>
  <w:style w:type="character" w:customStyle="1" w:styleId="WW8Num12z7">
    <w:name w:val="WW8Num12z7"/>
    <w:qFormat/>
    <w:rsid w:val="00A06756"/>
  </w:style>
  <w:style w:type="character" w:customStyle="1" w:styleId="WW8Num12z8">
    <w:name w:val="WW8Num12z8"/>
    <w:qFormat/>
    <w:rsid w:val="00A06756"/>
  </w:style>
  <w:style w:type="character" w:customStyle="1" w:styleId="WW8Num13z1">
    <w:name w:val="WW8Num13z1"/>
    <w:qFormat/>
    <w:rsid w:val="00A06756"/>
  </w:style>
  <w:style w:type="character" w:customStyle="1" w:styleId="WW8Num13z2">
    <w:name w:val="WW8Num13z2"/>
    <w:qFormat/>
    <w:rsid w:val="00A06756"/>
  </w:style>
  <w:style w:type="character" w:customStyle="1" w:styleId="WW8Num13z3">
    <w:name w:val="WW8Num13z3"/>
    <w:qFormat/>
    <w:rsid w:val="00A06756"/>
  </w:style>
  <w:style w:type="character" w:customStyle="1" w:styleId="WW8Num13z4">
    <w:name w:val="WW8Num13z4"/>
    <w:qFormat/>
    <w:rsid w:val="00A06756"/>
  </w:style>
  <w:style w:type="character" w:customStyle="1" w:styleId="WW8Num13z5">
    <w:name w:val="WW8Num13z5"/>
    <w:qFormat/>
    <w:rsid w:val="00A06756"/>
  </w:style>
  <w:style w:type="character" w:customStyle="1" w:styleId="WW8Num13z6">
    <w:name w:val="WW8Num13z6"/>
    <w:qFormat/>
    <w:rsid w:val="00A06756"/>
  </w:style>
  <w:style w:type="character" w:customStyle="1" w:styleId="WW8Num13z7">
    <w:name w:val="WW8Num13z7"/>
    <w:qFormat/>
    <w:rsid w:val="00A06756"/>
  </w:style>
  <w:style w:type="character" w:customStyle="1" w:styleId="WW8Num13z8">
    <w:name w:val="WW8Num13z8"/>
    <w:qFormat/>
    <w:rsid w:val="00A06756"/>
  </w:style>
  <w:style w:type="character" w:customStyle="1" w:styleId="WW8Num14z1">
    <w:name w:val="WW8Num14z1"/>
    <w:qFormat/>
    <w:rsid w:val="00A06756"/>
    <w:rPr>
      <w:rFonts w:ascii="Arial" w:eastAsia="Calibri" w:hAnsi="Arial" w:cs="Arial"/>
    </w:rPr>
  </w:style>
  <w:style w:type="character" w:customStyle="1" w:styleId="WW8Num14z2">
    <w:name w:val="WW8Num14z2"/>
    <w:qFormat/>
    <w:rsid w:val="00A06756"/>
    <w:rPr>
      <w:rFonts w:ascii="Wingdings" w:hAnsi="Wingdings" w:cs="Wingdings"/>
    </w:rPr>
  </w:style>
  <w:style w:type="character" w:customStyle="1" w:styleId="WW8Num14z4">
    <w:name w:val="WW8Num14z4"/>
    <w:qFormat/>
    <w:rsid w:val="00A06756"/>
    <w:rPr>
      <w:rFonts w:ascii="Courier New" w:hAnsi="Courier New" w:cs="Courier New"/>
    </w:rPr>
  </w:style>
  <w:style w:type="character" w:customStyle="1" w:styleId="WW8Num16z0">
    <w:name w:val="WW8Num16z0"/>
    <w:qFormat/>
    <w:rsid w:val="00A06756"/>
  </w:style>
  <w:style w:type="character" w:customStyle="1" w:styleId="WW8Num16z1">
    <w:name w:val="WW8Num16z1"/>
    <w:qFormat/>
    <w:rsid w:val="00A06756"/>
  </w:style>
  <w:style w:type="character" w:customStyle="1" w:styleId="WW8Num16z2">
    <w:name w:val="WW8Num16z2"/>
    <w:qFormat/>
    <w:rsid w:val="00A06756"/>
  </w:style>
  <w:style w:type="character" w:customStyle="1" w:styleId="WW8Num16z3">
    <w:name w:val="WW8Num16z3"/>
    <w:qFormat/>
    <w:rsid w:val="00A06756"/>
  </w:style>
  <w:style w:type="character" w:customStyle="1" w:styleId="WW8Num16z4">
    <w:name w:val="WW8Num16z4"/>
    <w:qFormat/>
    <w:rsid w:val="00A06756"/>
  </w:style>
  <w:style w:type="character" w:customStyle="1" w:styleId="WW8Num16z5">
    <w:name w:val="WW8Num16z5"/>
    <w:qFormat/>
    <w:rsid w:val="00A06756"/>
  </w:style>
  <w:style w:type="character" w:customStyle="1" w:styleId="WW8Num16z6">
    <w:name w:val="WW8Num16z6"/>
    <w:qFormat/>
    <w:rsid w:val="00A06756"/>
  </w:style>
  <w:style w:type="character" w:customStyle="1" w:styleId="WW8Num16z7">
    <w:name w:val="WW8Num16z7"/>
    <w:qFormat/>
    <w:rsid w:val="00A06756"/>
  </w:style>
  <w:style w:type="character" w:customStyle="1" w:styleId="WW8Num16z8">
    <w:name w:val="WW8Num16z8"/>
    <w:qFormat/>
    <w:rsid w:val="00A06756"/>
  </w:style>
  <w:style w:type="character" w:customStyle="1" w:styleId="WW8Num17z0">
    <w:name w:val="WW8Num17z0"/>
    <w:qFormat/>
    <w:rsid w:val="00A06756"/>
    <w:rPr>
      <w:rFonts w:ascii="Arial" w:eastAsia="Calibri" w:hAnsi="Arial" w:cs="Arial"/>
    </w:rPr>
  </w:style>
  <w:style w:type="character" w:customStyle="1" w:styleId="WW8Num17z1">
    <w:name w:val="WW8Num17z1"/>
    <w:qFormat/>
    <w:rsid w:val="00A06756"/>
  </w:style>
  <w:style w:type="character" w:customStyle="1" w:styleId="WW8Num17z2">
    <w:name w:val="WW8Num17z2"/>
    <w:qFormat/>
    <w:rsid w:val="00A06756"/>
  </w:style>
  <w:style w:type="character" w:customStyle="1" w:styleId="WW8Num17z3">
    <w:name w:val="WW8Num17z3"/>
    <w:qFormat/>
    <w:rsid w:val="00A06756"/>
  </w:style>
  <w:style w:type="character" w:customStyle="1" w:styleId="WW8Num17z4">
    <w:name w:val="WW8Num17z4"/>
    <w:qFormat/>
    <w:rsid w:val="00A06756"/>
  </w:style>
  <w:style w:type="character" w:customStyle="1" w:styleId="WW8Num17z5">
    <w:name w:val="WW8Num17z5"/>
    <w:qFormat/>
    <w:rsid w:val="00A06756"/>
  </w:style>
  <w:style w:type="character" w:customStyle="1" w:styleId="WW8Num17z6">
    <w:name w:val="WW8Num17z6"/>
    <w:qFormat/>
    <w:rsid w:val="00A06756"/>
  </w:style>
  <w:style w:type="character" w:customStyle="1" w:styleId="WW8Num17z7">
    <w:name w:val="WW8Num17z7"/>
    <w:qFormat/>
    <w:rsid w:val="00A06756"/>
  </w:style>
  <w:style w:type="character" w:customStyle="1" w:styleId="WW8Num17z8">
    <w:name w:val="WW8Num17z8"/>
    <w:qFormat/>
    <w:rsid w:val="00A06756"/>
  </w:style>
  <w:style w:type="character" w:customStyle="1" w:styleId="WW8Num18z0">
    <w:name w:val="WW8Num18z0"/>
    <w:qFormat/>
    <w:rsid w:val="00A06756"/>
    <w:rPr>
      <w:color w:val="00000A"/>
    </w:rPr>
  </w:style>
  <w:style w:type="character" w:customStyle="1" w:styleId="WW8Num18z1">
    <w:name w:val="WW8Num18z1"/>
    <w:qFormat/>
    <w:rsid w:val="00A06756"/>
  </w:style>
  <w:style w:type="character" w:customStyle="1" w:styleId="WW8Num18z2">
    <w:name w:val="WW8Num18z2"/>
    <w:qFormat/>
    <w:rsid w:val="00A06756"/>
  </w:style>
  <w:style w:type="character" w:customStyle="1" w:styleId="WW8Num18z3">
    <w:name w:val="WW8Num18z3"/>
    <w:qFormat/>
    <w:rsid w:val="00A06756"/>
  </w:style>
  <w:style w:type="character" w:customStyle="1" w:styleId="WW8Num18z4">
    <w:name w:val="WW8Num18z4"/>
    <w:qFormat/>
    <w:rsid w:val="00A06756"/>
  </w:style>
  <w:style w:type="character" w:customStyle="1" w:styleId="WW8Num18z5">
    <w:name w:val="WW8Num18z5"/>
    <w:qFormat/>
    <w:rsid w:val="00A06756"/>
  </w:style>
  <w:style w:type="character" w:customStyle="1" w:styleId="WW8Num18z6">
    <w:name w:val="WW8Num18z6"/>
    <w:qFormat/>
    <w:rsid w:val="00A06756"/>
  </w:style>
  <w:style w:type="character" w:customStyle="1" w:styleId="WW8Num18z7">
    <w:name w:val="WW8Num18z7"/>
    <w:qFormat/>
    <w:rsid w:val="00A06756"/>
  </w:style>
  <w:style w:type="character" w:customStyle="1" w:styleId="WW8Num18z8">
    <w:name w:val="WW8Num18z8"/>
    <w:qFormat/>
    <w:rsid w:val="00A06756"/>
  </w:style>
  <w:style w:type="character" w:customStyle="1" w:styleId="WW8Num19z0">
    <w:name w:val="WW8Num19z0"/>
    <w:qFormat/>
    <w:rsid w:val="00A06756"/>
  </w:style>
  <w:style w:type="character" w:customStyle="1" w:styleId="WW8Num19z1">
    <w:name w:val="WW8Num19z1"/>
    <w:qFormat/>
    <w:rsid w:val="00A06756"/>
    <w:rPr>
      <w:rFonts w:ascii="Arial" w:eastAsia="Calibri" w:hAnsi="Arial" w:cs="Arial"/>
    </w:rPr>
  </w:style>
  <w:style w:type="character" w:customStyle="1" w:styleId="WW8Num19z3">
    <w:name w:val="WW8Num19z3"/>
    <w:qFormat/>
    <w:rsid w:val="00A06756"/>
    <w:rPr>
      <w:rFonts w:ascii="Symbol" w:hAnsi="Symbol" w:cs="Symbol"/>
    </w:rPr>
  </w:style>
  <w:style w:type="character" w:customStyle="1" w:styleId="WW8Num19z4">
    <w:name w:val="WW8Num19z4"/>
    <w:qFormat/>
    <w:rsid w:val="00A06756"/>
    <w:rPr>
      <w:rFonts w:ascii="Courier New" w:hAnsi="Courier New" w:cs="Courier New"/>
    </w:rPr>
  </w:style>
  <w:style w:type="character" w:customStyle="1" w:styleId="WW8Num19z5">
    <w:name w:val="WW8Num19z5"/>
    <w:qFormat/>
    <w:rsid w:val="00A06756"/>
    <w:rPr>
      <w:rFonts w:ascii="Wingdings" w:hAnsi="Wingdings" w:cs="Wingdings"/>
    </w:rPr>
  </w:style>
  <w:style w:type="character" w:customStyle="1" w:styleId="WW8Num20z0">
    <w:name w:val="WW8Num20z0"/>
    <w:qFormat/>
    <w:rsid w:val="00A06756"/>
  </w:style>
  <w:style w:type="character" w:customStyle="1" w:styleId="WW8Num20z1">
    <w:name w:val="WW8Num20z1"/>
    <w:qFormat/>
    <w:rsid w:val="00A06756"/>
  </w:style>
  <w:style w:type="character" w:customStyle="1" w:styleId="WW8Num20z2">
    <w:name w:val="WW8Num20z2"/>
    <w:qFormat/>
    <w:rsid w:val="00A06756"/>
  </w:style>
  <w:style w:type="character" w:customStyle="1" w:styleId="WW8Num20z3">
    <w:name w:val="WW8Num20z3"/>
    <w:qFormat/>
    <w:rsid w:val="00A06756"/>
  </w:style>
  <w:style w:type="character" w:customStyle="1" w:styleId="WW8Num20z4">
    <w:name w:val="WW8Num20z4"/>
    <w:qFormat/>
    <w:rsid w:val="00A06756"/>
  </w:style>
  <w:style w:type="character" w:customStyle="1" w:styleId="WW8Num20z5">
    <w:name w:val="WW8Num20z5"/>
    <w:qFormat/>
    <w:rsid w:val="00A06756"/>
  </w:style>
  <w:style w:type="character" w:customStyle="1" w:styleId="WW8Num20z6">
    <w:name w:val="WW8Num20z6"/>
    <w:qFormat/>
    <w:rsid w:val="00A06756"/>
  </w:style>
  <w:style w:type="character" w:customStyle="1" w:styleId="WW8Num20z7">
    <w:name w:val="WW8Num20z7"/>
    <w:qFormat/>
    <w:rsid w:val="00A06756"/>
  </w:style>
  <w:style w:type="character" w:customStyle="1" w:styleId="WW8Num20z8">
    <w:name w:val="WW8Num20z8"/>
    <w:qFormat/>
    <w:rsid w:val="00A06756"/>
  </w:style>
  <w:style w:type="character" w:customStyle="1" w:styleId="WW8Num21z0">
    <w:name w:val="WW8Num21z0"/>
    <w:qFormat/>
    <w:rsid w:val="00A06756"/>
    <w:rPr>
      <w:rFonts w:cs="Arial"/>
      <w:sz w:val="24"/>
      <w:szCs w:val="24"/>
    </w:rPr>
  </w:style>
  <w:style w:type="character" w:customStyle="1" w:styleId="WW8Num21z1">
    <w:name w:val="WW8Num21z1"/>
    <w:qFormat/>
    <w:rsid w:val="00A06756"/>
    <w:rPr>
      <w:rFonts w:ascii="Arial" w:eastAsia="Calibri" w:hAnsi="Arial" w:cs="Arial"/>
    </w:rPr>
  </w:style>
  <w:style w:type="character" w:customStyle="1" w:styleId="WW8Num21z2">
    <w:name w:val="WW8Num21z2"/>
    <w:qFormat/>
    <w:rsid w:val="00A06756"/>
    <w:rPr>
      <w:rFonts w:ascii="Wingdings" w:hAnsi="Wingdings" w:cs="Wingdings"/>
    </w:rPr>
  </w:style>
  <w:style w:type="character" w:customStyle="1" w:styleId="WW8Num21z3">
    <w:name w:val="WW8Num21z3"/>
    <w:qFormat/>
    <w:rsid w:val="00A06756"/>
    <w:rPr>
      <w:rFonts w:ascii="Symbol" w:hAnsi="Symbol" w:cs="Symbol"/>
    </w:rPr>
  </w:style>
  <w:style w:type="character" w:customStyle="1" w:styleId="WW8Num21z4">
    <w:name w:val="WW8Num21z4"/>
    <w:qFormat/>
    <w:rsid w:val="00A06756"/>
    <w:rPr>
      <w:rFonts w:ascii="Courier New" w:hAnsi="Courier New" w:cs="Courier New"/>
    </w:rPr>
  </w:style>
  <w:style w:type="character" w:customStyle="1" w:styleId="WW8Num22z0">
    <w:name w:val="WW8Num22z0"/>
    <w:qFormat/>
    <w:rsid w:val="00A06756"/>
  </w:style>
  <w:style w:type="character" w:customStyle="1" w:styleId="WW8Num22z1">
    <w:name w:val="WW8Num22z1"/>
    <w:qFormat/>
    <w:rsid w:val="00A06756"/>
    <w:rPr>
      <w:rFonts w:ascii="Courier New" w:hAnsi="Courier New" w:cs="Courier New"/>
    </w:rPr>
  </w:style>
  <w:style w:type="character" w:customStyle="1" w:styleId="WW8Num22z2">
    <w:name w:val="WW8Num22z2"/>
    <w:qFormat/>
    <w:rsid w:val="00A06756"/>
    <w:rPr>
      <w:rFonts w:ascii="Wingdings" w:hAnsi="Wingdings" w:cs="Wingdings"/>
    </w:rPr>
  </w:style>
  <w:style w:type="character" w:customStyle="1" w:styleId="WW8Num22z3">
    <w:name w:val="WW8Num22z3"/>
    <w:qFormat/>
    <w:rsid w:val="00A06756"/>
    <w:rPr>
      <w:rFonts w:ascii="Symbol" w:hAnsi="Symbol" w:cs="Symbol"/>
    </w:rPr>
  </w:style>
  <w:style w:type="character" w:customStyle="1" w:styleId="WW8Num23z0">
    <w:name w:val="WW8Num23z0"/>
    <w:qFormat/>
    <w:rsid w:val="00A06756"/>
    <w:rPr>
      <w:rFonts w:ascii="Symbol" w:hAnsi="Symbol" w:cs="Symbol"/>
    </w:rPr>
  </w:style>
  <w:style w:type="character" w:customStyle="1" w:styleId="WW8Num23z1">
    <w:name w:val="WW8Num23z1"/>
    <w:qFormat/>
    <w:rsid w:val="00A06756"/>
    <w:rPr>
      <w:rFonts w:ascii="Courier New" w:hAnsi="Courier New" w:cs="Courier New"/>
    </w:rPr>
  </w:style>
  <w:style w:type="character" w:customStyle="1" w:styleId="WW8Num23z2">
    <w:name w:val="WW8Num23z2"/>
    <w:qFormat/>
    <w:rsid w:val="00A06756"/>
    <w:rPr>
      <w:rFonts w:ascii="Wingdings" w:hAnsi="Wingdings" w:cs="Wingdings"/>
    </w:rPr>
  </w:style>
  <w:style w:type="character" w:customStyle="1" w:styleId="WW8Num24z0">
    <w:name w:val="WW8Num24z0"/>
    <w:qFormat/>
    <w:rsid w:val="00A06756"/>
    <w:rPr>
      <w:rFonts w:ascii="Arial" w:eastAsia="Times New Roman" w:hAnsi="Arial" w:cs="Arial"/>
      <w:b/>
      <w:sz w:val="24"/>
      <w:szCs w:val="24"/>
    </w:rPr>
  </w:style>
  <w:style w:type="character" w:customStyle="1" w:styleId="WW8Num24z1">
    <w:name w:val="WW8Num24z1"/>
    <w:qFormat/>
    <w:rsid w:val="00A06756"/>
    <w:rPr>
      <w:rFonts w:ascii="Courier New" w:hAnsi="Courier New" w:cs="Courier New"/>
    </w:rPr>
  </w:style>
  <w:style w:type="character" w:customStyle="1" w:styleId="WW8Num24z2">
    <w:name w:val="WW8Num24z2"/>
    <w:qFormat/>
    <w:rsid w:val="00A06756"/>
    <w:rPr>
      <w:rFonts w:ascii="Wingdings" w:hAnsi="Wingdings" w:cs="Wingdings"/>
    </w:rPr>
  </w:style>
  <w:style w:type="character" w:customStyle="1" w:styleId="WW8Num24z3">
    <w:name w:val="WW8Num24z3"/>
    <w:qFormat/>
    <w:rsid w:val="00A06756"/>
    <w:rPr>
      <w:rFonts w:ascii="Symbol" w:hAnsi="Symbol" w:cs="Symbol"/>
    </w:rPr>
  </w:style>
  <w:style w:type="character" w:customStyle="1" w:styleId="WW8Num25z0">
    <w:name w:val="WW8Num25z0"/>
    <w:qFormat/>
    <w:rsid w:val="00A06756"/>
    <w:rPr>
      <w:rFonts w:ascii="Symbol" w:hAnsi="Symbol" w:cs="Symbol"/>
    </w:rPr>
  </w:style>
  <w:style w:type="character" w:customStyle="1" w:styleId="WW8Num25z1">
    <w:name w:val="WW8Num25z1"/>
    <w:qFormat/>
    <w:rsid w:val="00A06756"/>
    <w:rPr>
      <w:rFonts w:ascii="Courier New" w:hAnsi="Courier New" w:cs="Courier New"/>
    </w:rPr>
  </w:style>
  <w:style w:type="character" w:customStyle="1" w:styleId="WW8Num25z2">
    <w:name w:val="WW8Num25z2"/>
    <w:qFormat/>
    <w:rsid w:val="00A06756"/>
    <w:rPr>
      <w:rFonts w:ascii="Wingdings" w:hAnsi="Wingdings" w:cs="Wingdings"/>
    </w:rPr>
  </w:style>
  <w:style w:type="character" w:customStyle="1" w:styleId="WW8Num26z0">
    <w:name w:val="WW8Num26z0"/>
    <w:qFormat/>
    <w:rsid w:val="00A06756"/>
    <w:rPr>
      <w:rFonts w:cs="Arial"/>
      <w:color w:val="00000A"/>
      <w:sz w:val="24"/>
      <w:szCs w:val="24"/>
    </w:rPr>
  </w:style>
  <w:style w:type="character" w:customStyle="1" w:styleId="WW8Num26z1">
    <w:name w:val="WW8Num26z1"/>
    <w:qFormat/>
    <w:rsid w:val="00A06756"/>
  </w:style>
  <w:style w:type="character" w:customStyle="1" w:styleId="WW8Num26z2">
    <w:name w:val="WW8Num26z2"/>
    <w:qFormat/>
    <w:rsid w:val="00A06756"/>
  </w:style>
  <w:style w:type="character" w:customStyle="1" w:styleId="WW8Num26z3">
    <w:name w:val="WW8Num26z3"/>
    <w:qFormat/>
    <w:rsid w:val="00A06756"/>
  </w:style>
  <w:style w:type="character" w:customStyle="1" w:styleId="WW8Num26z4">
    <w:name w:val="WW8Num26z4"/>
    <w:qFormat/>
    <w:rsid w:val="00A06756"/>
  </w:style>
  <w:style w:type="character" w:customStyle="1" w:styleId="WW8Num26z5">
    <w:name w:val="WW8Num26z5"/>
    <w:qFormat/>
    <w:rsid w:val="00A06756"/>
  </w:style>
  <w:style w:type="character" w:customStyle="1" w:styleId="WW8Num26z6">
    <w:name w:val="WW8Num26z6"/>
    <w:qFormat/>
    <w:rsid w:val="00A06756"/>
  </w:style>
  <w:style w:type="character" w:customStyle="1" w:styleId="WW8Num26z7">
    <w:name w:val="WW8Num26z7"/>
    <w:qFormat/>
    <w:rsid w:val="00A06756"/>
  </w:style>
  <w:style w:type="character" w:customStyle="1" w:styleId="WW8Num26z8">
    <w:name w:val="WW8Num26z8"/>
    <w:qFormat/>
    <w:rsid w:val="00A06756"/>
  </w:style>
  <w:style w:type="character" w:customStyle="1" w:styleId="WW8Num27z0">
    <w:name w:val="WW8Num27z0"/>
    <w:qFormat/>
    <w:rsid w:val="00A06756"/>
    <w:rPr>
      <w:rFonts w:ascii="Calibri" w:hAnsi="Calibri" w:cs="Arial"/>
    </w:rPr>
  </w:style>
  <w:style w:type="character" w:customStyle="1" w:styleId="WW8Num27z1">
    <w:name w:val="WW8Num27z1"/>
    <w:qFormat/>
    <w:rsid w:val="00A06756"/>
  </w:style>
  <w:style w:type="character" w:customStyle="1" w:styleId="WW8Num27z2">
    <w:name w:val="WW8Num27z2"/>
    <w:qFormat/>
    <w:rsid w:val="00A06756"/>
  </w:style>
  <w:style w:type="character" w:customStyle="1" w:styleId="WW8Num27z3">
    <w:name w:val="WW8Num27z3"/>
    <w:qFormat/>
    <w:rsid w:val="00A06756"/>
  </w:style>
  <w:style w:type="character" w:customStyle="1" w:styleId="WW8Num27z4">
    <w:name w:val="WW8Num27z4"/>
    <w:qFormat/>
    <w:rsid w:val="00A06756"/>
  </w:style>
  <w:style w:type="character" w:customStyle="1" w:styleId="WW8Num27z5">
    <w:name w:val="WW8Num27z5"/>
    <w:qFormat/>
    <w:rsid w:val="00A06756"/>
  </w:style>
  <w:style w:type="character" w:customStyle="1" w:styleId="WW8Num27z6">
    <w:name w:val="WW8Num27z6"/>
    <w:qFormat/>
    <w:rsid w:val="00A06756"/>
  </w:style>
  <w:style w:type="character" w:customStyle="1" w:styleId="WW8Num27z7">
    <w:name w:val="WW8Num27z7"/>
    <w:qFormat/>
    <w:rsid w:val="00A06756"/>
  </w:style>
  <w:style w:type="character" w:customStyle="1" w:styleId="WW8Num27z8">
    <w:name w:val="WW8Num27z8"/>
    <w:qFormat/>
    <w:rsid w:val="00A06756"/>
  </w:style>
  <w:style w:type="character" w:customStyle="1" w:styleId="WW8Num28z0">
    <w:name w:val="WW8Num28z0"/>
    <w:qFormat/>
    <w:rsid w:val="00A06756"/>
    <w:rPr>
      <w:color w:val="00000A"/>
    </w:rPr>
  </w:style>
  <w:style w:type="character" w:customStyle="1" w:styleId="WW8Num28z1">
    <w:name w:val="WW8Num28z1"/>
    <w:qFormat/>
    <w:rsid w:val="00A06756"/>
  </w:style>
  <w:style w:type="character" w:customStyle="1" w:styleId="WW8Num28z2">
    <w:name w:val="WW8Num28z2"/>
    <w:qFormat/>
    <w:rsid w:val="00A06756"/>
  </w:style>
  <w:style w:type="character" w:customStyle="1" w:styleId="WW8Num28z3">
    <w:name w:val="WW8Num28z3"/>
    <w:qFormat/>
    <w:rsid w:val="00A06756"/>
  </w:style>
  <w:style w:type="character" w:customStyle="1" w:styleId="WW8Num28z4">
    <w:name w:val="WW8Num28z4"/>
    <w:qFormat/>
    <w:rsid w:val="00A06756"/>
  </w:style>
  <w:style w:type="character" w:customStyle="1" w:styleId="WW8Num28z5">
    <w:name w:val="WW8Num28z5"/>
    <w:qFormat/>
    <w:rsid w:val="00A06756"/>
  </w:style>
  <w:style w:type="character" w:customStyle="1" w:styleId="WW8Num28z6">
    <w:name w:val="WW8Num28z6"/>
    <w:qFormat/>
    <w:rsid w:val="00A06756"/>
  </w:style>
  <w:style w:type="character" w:customStyle="1" w:styleId="WW8Num28z7">
    <w:name w:val="WW8Num28z7"/>
    <w:qFormat/>
    <w:rsid w:val="00A06756"/>
  </w:style>
  <w:style w:type="character" w:customStyle="1" w:styleId="WW8Num28z8">
    <w:name w:val="WW8Num28z8"/>
    <w:qFormat/>
    <w:rsid w:val="00A06756"/>
  </w:style>
  <w:style w:type="character" w:customStyle="1" w:styleId="WW8Num29z0">
    <w:name w:val="WW8Num29z0"/>
    <w:qFormat/>
    <w:rsid w:val="00A06756"/>
    <w:rPr>
      <w:rFonts w:cs="Arial"/>
      <w:bCs/>
      <w:sz w:val="24"/>
      <w:szCs w:val="24"/>
    </w:rPr>
  </w:style>
  <w:style w:type="character" w:customStyle="1" w:styleId="WW8Num29z1">
    <w:name w:val="WW8Num29z1"/>
    <w:qFormat/>
    <w:rsid w:val="00A06756"/>
  </w:style>
  <w:style w:type="character" w:customStyle="1" w:styleId="WW8Num29z2">
    <w:name w:val="WW8Num29z2"/>
    <w:qFormat/>
    <w:rsid w:val="00A06756"/>
  </w:style>
  <w:style w:type="character" w:customStyle="1" w:styleId="WW8Num29z3">
    <w:name w:val="WW8Num29z3"/>
    <w:qFormat/>
    <w:rsid w:val="00A06756"/>
  </w:style>
  <w:style w:type="character" w:customStyle="1" w:styleId="WW8Num29z4">
    <w:name w:val="WW8Num29z4"/>
    <w:qFormat/>
    <w:rsid w:val="00A06756"/>
  </w:style>
  <w:style w:type="character" w:customStyle="1" w:styleId="WW8Num29z5">
    <w:name w:val="WW8Num29z5"/>
    <w:qFormat/>
    <w:rsid w:val="00A06756"/>
  </w:style>
  <w:style w:type="character" w:customStyle="1" w:styleId="WW8Num29z6">
    <w:name w:val="WW8Num29z6"/>
    <w:qFormat/>
    <w:rsid w:val="00A06756"/>
  </w:style>
  <w:style w:type="character" w:customStyle="1" w:styleId="WW8Num29z7">
    <w:name w:val="WW8Num29z7"/>
    <w:qFormat/>
    <w:rsid w:val="00A06756"/>
  </w:style>
  <w:style w:type="character" w:customStyle="1" w:styleId="WW8Num29z8">
    <w:name w:val="WW8Num29z8"/>
    <w:qFormat/>
    <w:rsid w:val="00A06756"/>
  </w:style>
  <w:style w:type="character" w:customStyle="1" w:styleId="WW8Num30z0">
    <w:name w:val="WW8Num30z0"/>
    <w:qFormat/>
    <w:rsid w:val="00A06756"/>
    <w:rPr>
      <w:rFonts w:ascii="Symbol" w:hAnsi="Symbol" w:cs="Symbol"/>
      <w:sz w:val="24"/>
      <w:szCs w:val="24"/>
    </w:rPr>
  </w:style>
  <w:style w:type="character" w:customStyle="1" w:styleId="WW8Num30z1">
    <w:name w:val="WW8Num30z1"/>
    <w:qFormat/>
    <w:rsid w:val="00A06756"/>
    <w:rPr>
      <w:rFonts w:ascii="Courier New" w:hAnsi="Courier New" w:cs="Courier New"/>
    </w:rPr>
  </w:style>
  <w:style w:type="character" w:customStyle="1" w:styleId="WW8Num30z2">
    <w:name w:val="WW8Num30z2"/>
    <w:qFormat/>
    <w:rsid w:val="00A06756"/>
    <w:rPr>
      <w:rFonts w:ascii="Wingdings" w:hAnsi="Wingdings" w:cs="Wingdings"/>
    </w:rPr>
  </w:style>
  <w:style w:type="character" w:customStyle="1" w:styleId="WW8Num31z0">
    <w:name w:val="WW8Num31z0"/>
    <w:qFormat/>
    <w:rsid w:val="00A06756"/>
    <w:rPr>
      <w:rFonts w:ascii="Symbol" w:hAnsi="Symbol" w:cs="Symbol"/>
    </w:rPr>
  </w:style>
  <w:style w:type="character" w:customStyle="1" w:styleId="WW8Num31z1">
    <w:name w:val="WW8Num31z1"/>
    <w:qFormat/>
    <w:rsid w:val="00A06756"/>
    <w:rPr>
      <w:rFonts w:ascii="Courier New" w:hAnsi="Courier New" w:cs="Courier New"/>
    </w:rPr>
  </w:style>
  <w:style w:type="character" w:customStyle="1" w:styleId="WW8Num31z2">
    <w:name w:val="WW8Num31z2"/>
    <w:qFormat/>
    <w:rsid w:val="00A06756"/>
    <w:rPr>
      <w:rFonts w:ascii="Wingdings" w:hAnsi="Wingdings" w:cs="Wingdings"/>
    </w:rPr>
  </w:style>
  <w:style w:type="character" w:customStyle="1" w:styleId="WW8Num32z0">
    <w:name w:val="WW8Num32z0"/>
    <w:qFormat/>
    <w:rsid w:val="00A06756"/>
    <w:rPr>
      <w:rFonts w:ascii="Symbol" w:hAnsi="Symbol" w:cs="Symbol"/>
    </w:rPr>
  </w:style>
  <w:style w:type="character" w:customStyle="1" w:styleId="WW8Num32z1">
    <w:name w:val="WW8Num32z1"/>
    <w:qFormat/>
    <w:rsid w:val="00A06756"/>
    <w:rPr>
      <w:rFonts w:ascii="Courier New" w:hAnsi="Courier New" w:cs="Courier New"/>
    </w:rPr>
  </w:style>
  <w:style w:type="character" w:customStyle="1" w:styleId="WW8Num32z2">
    <w:name w:val="WW8Num32z2"/>
    <w:qFormat/>
    <w:rsid w:val="00A06756"/>
    <w:rPr>
      <w:rFonts w:ascii="Wingdings" w:hAnsi="Wingdings" w:cs="Wingdings"/>
    </w:rPr>
  </w:style>
  <w:style w:type="character" w:customStyle="1" w:styleId="WW8Num33z0">
    <w:name w:val="WW8Num33z0"/>
    <w:qFormat/>
    <w:rsid w:val="00A06756"/>
    <w:rPr>
      <w:color w:val="00000A"/>
    </w:rPr>
  </w:style>
  <w:style w:type="character" w:customStyle="1" w:styleId="WW8Num33z1">
    <w:name w:val="WW8Num33z1"/>
    <w:qFormat/>
    <w:rsid w:val="00A06756"/>
  </w:style>
  <w:style w:type="character" w:customStyle="1" w:styleId="WW8Num33z2">
    <w:name w:val="WW8Num33z2"/>
    <w:qFormat/>
    <w:rsid w:val="00A06756"/>
  </w:style>
  <w:style w:type="character" w:customStyle="1" w:styleId="WW8Num33z3">
    <w:name w:val="WW8Num33z3"/>
    <w:qFormat/>
    <w:rsid w:val="00A06756"/>
  </w:style>
  <w:style w:type="character" w:customStyle="1" w:styleId="WW8Num33z4">
    <w:name w:val="WW8Num33z4"/>
    <w:qFormat/>
    <w:rsid w:val="00A06756"/>
  </w:style>
  <w:style w:type="character" w:customStyle="1" w:styleId="WW8Num33z5">
    <w:name w:val="WW8Num33z5"/>
    <w:qFormat/>
    <w:rsid w:val="00A06756"/>
  </w:style>
  <w:style w:type="character" w:customStyle="1" w:styleId="WW8Num33z6">
    <w:name w:val="WW8Num33z6"/>
    <w:qFormat/>
    <w:rsid w:val="00A06756"/>
  </w:style>
  <w:style w:type="character" w:customStyle="1" w:styleId="WW8Num33z7">
    <w:name w:val="WW8Num33z7"/>
    <w:qFormat/>
    <w:rsid w:val="00A06756"/>
  </w:style>
  <w:style w:type="character" w:customStyle="1" w:styleId="WW8Num33z8">
    <w:name w:val="WW8Num33z8"/>
    <w:qFormat/>
    <w:rsid w:val="00A06756"/>
  </w:style>
  <w:style w:type="character" w:customStyle="1" w:styleId="WW8Num34z0">
    <w:name w:val="WW8Num34z0"/>
    <w:qFormat/>
    <w:rsid w:val="00A06756"/>
    <w:rPr>
      <w:rFonts w:ascii="Symbol" w:hAnsi="Symbol" w:cs="Symbol"/>
      <w:sz w:val="24"/>
      <w:szCs w:val="24"/>
    </w:rPr>
  </w:style>
  <w:style w:type="character" w:customStyle="1" w:styleId="WW8Num34z1">
    <w:name w:val="WW8Num34z1"/>
    <w:qFormat/>
    <w:rsid w:val="00A06756"/>
    <w:rPr>
      <w:rFonts w:ascii="Courier New" w:hAnsi="Courier New" w:cs="Courier New"/>
    </w:rPr>
  </w:style>
  <w:style w:type="character" w:customStyle="1" w:styleId="WW8Num34z2">
    <w:name w:val="WW8Num34z2"/>
    <w:qFormat/>
    <w:rsid w:val="00A06756"/>
    <w:rPr>
      <w:rFonts w:ascii="Wingdings" w:hAnsi="Wingdings" w:cs="Wingdings"/>
    </w:rPr>
  </w:style>
  <w:style w:type="character" w:customStyle="1" w:styleId="WW8Num35z0">
    <w:name w:val="WW8Num35z0"/>
    <w:qFormat/>
    <w:rsid w:val="00A06756"/>
    <w:rPr>
      <w:rFonts w:ascii="Symbol" w:hAnsi="Symbol" w:cs="Symbol"/>
    </w:rPr>
  </w:style>
  <w:style w:type="character" w:customStyle="1" w:styleId="WW8Num35z1">
    <w:name w:val="WW8Num35z1"/>
    <w:qFormat/>
    <w:rsid w:val="00A06756"/>
  </w:style>
  <w:style w:type="character" w:customStyle="1" w:styleId="WW8Num35z2">
    <w:name w:val="WW8Num35z2"/>
    <w:qFormat/>
    <w:rsid w:val="00A06756"/>
    <w:rPr>
      <w:rFonts w:cs="Arial"/>
      <w:color w:val="000000"/>
      <w:sz w:val="24"/>
      <w:szCs w:val="24"/>
    </w:rPr>
  </w:style>
  <w:style w:type="character" w:customStyle="1" w:styleId="WW8Num35z4">
    <w:name w:val="WW8Num35z4"/>
    <w:qFormat/>
    <w:rsid w:val="00A06756"/>
    <w:rPr>
      <w:rFonts w:ascii="Courier New" w:hAnsi="Courier New" w:cs="Courier New"/>
    </w:rPr>
  </w:style>
  <w:style w:type="character" w:customStyle="1" w:styleId="WW8Num35z5">
    <w:name w:val="WW8Num35z5"/>
    <w:qFormat/>
    <w:rsid w:val="00A06756"/>
    <w:rPr>
      <w:rFonts w:ascii="Wingdings" w:hAnsi="Wingdings" w:cs="Wingdings"/>
    </w:rPr>
  </w:style>
  <w:style w:type="character" w:customStyle="1" w:styleId="WW8Num36z0">
    <w:name w:val="WW8Num36z0"/>
    <w:qFormat/>
    <w:rsid w:val="00A06756"/>
    <w:rPr>
      <w:color w:val="00000A"/>
    </w:rPr>
  </w:style>
  <w:style w:type="character" w:customStyle="1" w:styleId="WW8Num36z1">
    <w:name w:val="WW8Num36z1"/>
    <w:qFormat/>
    <w:rsid w:val="00A06756"/>
  </w:style>
  <w:style w:type="character" w:customStyle="1" w:styleId="WW8Num36z2">
    <w:name w:val="WW8Num36z2"/>
    <w:qFormat/>
    <w:rsid w:val="00A06756"/>
  </w:style>
  <w:style w:type="character" w:customStyle="1" w:styleId="WW8Num36z3">
    <w:name w:val="WW8Num36z3"/>
    <w:qFormat/>
    <w:rsid w:val="00A06756"/>
  </w:style>
  <w:style w:type="character" w:customStyle="1" w:styleId="WW8Num36z4">
    <w:name w:val="WW8Num36z4"/>
    <w:qFormat/>
    <w:rsid w:val="00A06756"/>
  </w:style>
  <w:style w:type="character" w:customStyle="1" w:styleId="WW8Num36z5">
    <w:name w:val="WW8Num36z5"/>
    <w:qFormat/>
    <w:rsid w:val="00A06756"/>
  </w:style>
  <w:style w:type="character" w:customStyle="1" w:styleId="WW8Num36z6">
    <w:name w:val="WW8Num36z6"/>
    <w:qFormat/>
    <w:rsid w:val="00A06756"/>
  </w:style>
  <w:style w:type="character" w:customStyle="1" w:styleId="WW8Num36z7">
    <w:name w:val="WW8Num36z7"/>
    <w:qFormat/>
    <w:rsid w:val="00A06756"/>
  </w:style>
  <w:style w:type="character" w:customStyle="1" w:styleId="WW8Num36z8">
    <w:name w:val="WW8Num36z8"/>
    <w:qFormat/>
    <w:rsid w:val="00A06756"/>
  </w:style>
  <w:style w:type="character" w:customStyle="1" w:styleId="WW8Num37z0">
    <w:name w:val="WW8Num37z0"/>
    <w:qFormat/>
    <w:rsid w:val="00A06756"/>
    <w:rPr>
      <w:rFonts w:ascii="Symbol" w:hAnsi="Symbol" w:cs="Symbol"/>
    </w:rPr>
  </w:style>
  <w:style w:type="character" w:customStyle="1" w:styleId="WW8Num37z1">
    <w:name w:val="WW8Num37z1"/>
    <w:qFormat/>
    <w:rsid w:val="00A06756"/>
    <w:rPr>
      <w:rFonts w:ascii="Courier New" w:hAnsi="Courier New" w:cs="Courier New"/>
    </w:rPr>
  </w:style>
  <w:style w:type="character" w:customStyle="1" w:styleId="WW8Num37z2">
    <w:name w:val="WW8Num37z2"/>
    <w:qFormat/>
    <w:rsid w:val="00A06756"/>
    <w:rPr>
      <w:rFonts w:ascii="Wingdings" w:hAnsi="Wingdings" w:cs="Wingdings"/>
    </w:rPr>
  </w:style>
  <w:style w:type="character" w:customStyle="1" w:styleId="WW8Num38z0">
    <w:name w:val="WW8Num38z0"/>
    <w:qFormat/>
    <w:rsid w:val="00A06756"/>
  </w:style>
  <w:style w:type="character" w:customStyle="1" w:styleId="WW8Num38z1">
    <w:name w:val="WW8Num38z1"/>
    <w:qFormat/>
    <w:rsid w:val="00A06756"/>
  </w:style>
  <w:style w:type="character" w:customStyle="1" w:styleId="WW8Num38z2">
    <w:name w:val="WW8Num38z2"/>
    <w:qFormat/>
    <w:rsid w:val="00A06756"/>
  </w:style>
  <w:style w:type="character" w:customStyle="1" w:styleId="WW8Num38z3">
    <w:name w:val="WW8Num38z3"/>
    <w:qFormat/>
    <w:rsid w:val="00A06756"/>
  </w:style>
  <w:style w:type="character" w:customStyle="1" w:styleId="WW8Num38z4">
    <w:name w:val="WW8Num38z4"/>
    <w:qFormat/>
    <w:rsid w:val="00A06756"/>
  </w:style>
  <w:style w:type="character" w:customStyle="1" w:styleId="WW8Num38z5">
    <w:name w:val="WW8Num38z5"/>
    <w:qFormat/>
    <w:rsid w:val="00A06756"/>
  </w:style>
  <w:style w:type="character" w:customStyle="1" w:styleId="WW8Num38z6">
    <w:name w:val="WW8Num38z6"/>
    <w:qFormat/>
    <w:rsid w:val="00A06756"/>
  </w:style>
  <w:style w:type="character" w:customStyle="1" w:styleId="WW8Num38z7">
    <w:name w:val="WW8Num38z7"/>
    <w:qFormat/>
    <w:rsid w:val="00A06756"/>
  </w:style>
  <w:style w:type="character" w:customStyle="1" w:styleId="WW8Num38z8">
    <w:name w:val="WW8Num38z8"/>
    <w:qFormat/>
    <w:rsid w:val="00A06756"/>
  </w:style>
  <w:style w:type="character" w:customStyle="1" w:styleId="WW8Num39z0">
    <w:name w:val="WW8Num39z0"/>
    <w:qFormat/>
    <w:rsid w:val="00A06756"/>
  </w:style>
  <w:style w:type="character" w:customStyle="1" w:styleId="WW8Num39z1">
    <w:name w:val="WW8Num39z1"/>
    <w:qFormat/>
    <w:rsid w:val="00A06756"/>
  </w:style>
  <w:style w:type="character" w:customStyle="1" w:styleId="WW8Num39z2">
    <w:name w:val="WW8Num39z2"/>
    <w:qFormat/>
    <w:rsid w:val="00A06756"/>
  </w:style>
  <w:style w:type="character" w:customStyle="1" w:styleId="WW8Num39z3">
    <w:name w:val="WW8Num39z3"/>
    <w:qFormat/>
    <w:rsid w:val="00A06756"/>
  </w:style>
  <w:style w:type="character" w:customStyle="1" w:styleId="WW8Num39z4">
    <w:name w:val="WW8Num39z4"/>
    <w:qFormat/>
    <w:rsid w:val="00A06756"/>
  </w:style>
  <w:style w:type="character" w:customStyle="1" w:styleId="WW8Num39z5">
    <w:name w:val="WW8Num39z5"/>
    <w:qFormat/>
    <w:rsid w:val="00A06756"/>
  </w:style>
  <w:style w:type="character" w:customStyle="1" w:styleId="WW8Num39z6">
    <w:name w:val="WW8Num39z6"/>
    <w:qFormat/>
    <w:rsid w:val="00A06756"/>
  </w:style>
  <w:style w:type="character" w:customStyle="1" w:styleId="WW8Num39z7">
    <w:name w:val="WW8Num39z7"/>
    <w:qFormat/>
    <w:rsid w:val="00A06756"/>
  </w:style>
  <w:style w:type="character" w:customStyle="1" w:styleId="WW8Num39z8">
    <w:name w:val="WW8Num39z8"/>
    <w:qFormat/>
    <w:rsid w:val="00A06756"/>
  </w:style>
  <w:style w:type="character" w:customStyle="1" w:styleId="WW8Num40z0">
    <w:name w:val="WW8Num40z0"/>
    <w:qFormat/>
    <w:rsid w:val="00A06756"/>
    <w:rPr>
      <w:rFonts w:ascii="Arial" w:eastAsia="Times New Roman" w:hAnsi="Arial" w:cs="Arial"/>
    </w:rPr>
  </w:style>
  <w:style w:type="character" w:customStyle="1" w:styleId="WW8Num40z1">
    <w:name w:val="WW8Num40z1"/>
    <w:qFormat/>
    <w:rsid w:val="00A06756"/>
  </w:style>
  <w:style w:type="character" w:customStyle="1" w:styleId="WW8Num40z2">
    <w:name w:val="WW8Num40z2"/>
    <w:qFormat/>
    <w:rsid w:val="00A06756"/>
  </w:style>
  <w:style w:type="character" w:customStyle="1" w:styleId="WW8Num40z3">
    <w:name w:val="WW8Num40z3"/>
    <w:qFormat/>
    <w:rsid w:val="00A06756"/>
  </w:style>
  <w:style w:type="character" w:customStyle="1" w:styleId="WW8Num40z4">
    <w:name w:val="WW8Num40z4"/>
    <w:qFormat/>
    <w:rsid w:val="00A06756"/>
  </w:style>
  <w:style w:type="character" w:customStyle="1" w:styleId="WW8Num40z5">
    <w:name w:val="WW8Num40z5"/>
    <w:qFormat/>
    <w:rsid w:val="00A06756"/>
  </w:style>
  <w:style w:type="character" w:customStyle="1" w:styleId="WW8Num40z6">
    <w:name w:val="WW8Num40z6"/>
    <w:qFormat/>
    <w:rsid w:val="00A06756"/>
  </w:style>
  <w:style w:type="character" w:customStyle="1" w:styleId="WW8Num40z7">
    <w:name w:val="WW8Num40z7"/>
    <w:qFormat/>
    <w:rsid w:val="00A06756"/>
  </w:style>
  <w:style w:type="character" w:customStyle="1" w:styleId="WW8Num40z8">
    <w:name w:val="WW8Num40z8"/>
    <w:qFormat/>
    <w:rsid w:val="00A06756"/>
  </w:style>
  <w:style w:type="character" w:customStyle="1" w:styleId="WW8Num41z0">
    <w:name w:val="WW8Num41z0"/>
    <w:qFormat/>
    <w:rsid w:val="00A06756"/>
  </w:style>
  <w:style w:type="character" w:customStyle="1" w:styleId="WW8Num41z1">
    <w:name w:val="WW8Num41z1"/>
    <w:qFormat/>
    <w:rsid w:val="00A06756"/>
  </w:style>
  <w:style w:type="character" w:customStyle="1" w:styleId="WW8Num41z2">
    <w:name w:val="WW8Num41z2"/>
    <w:qFormat/>
    <w:rsid w:val="00A06756"/>
  </w:style>
  <w:style w:type="character" w:customStyle="1" w:styleId="WW8Num41z3">
    <w:name w:val="WW8Num41z3"/>
    <w:qFormat/>
    <w:rsid w:val="00A06756"/>
  </w:style>
  <w:style w:type="character" w:customStyle="1" w:styleId="WW8Num41z4">
    <w:name w:val="WW8Num41z4"/>
    <w:qFormat/>
    <w:rsid w:val="00A06756"/>
  </w:style>
  <w:style w:type="character" w:customStyle="1" w:styleId="WW8Num41z5">
    <w:name w:val="WW8Num41z5"/>
    <w:qFormat/>
    <w:rsid w:val="00A06756"/>
  </w:style>
  <w:style w:type="character" w:customStyle="1" w:styleId="WW8Num41z6">
    <w:name w:val="WW8Num41z6"/>
    <w:qFormat/>
    <w:rsid w:val="00A06756"/>
  </w:style>
  <w:style w:type="character" w:customStyle="1" w:styleId="WW8Num41z7">
    <w:name w:val="WW8Num41z7"/>
    <w:qFormat/>
    <w:rsid w:val="00A06756"/>
  </w:style>
  <w:style w:type="character" w:customStyle="1" w:styleId="WW8Num41z8">
    <w:name w:val="WW8Num41z8"/>
    <w:qFormat/>
    <w:rsid w:val="00A06756"/>
  </w:style>
  <w:style w:type="character" w:customStyle="1" w:styleId="WW8Num42z0">
    <w:name w:val="WW8Num42z0"/>
    <w:qFormat/>
    <w:rsid w:val="00A06756"/>
    <w:rPr>
      <w:rFonts w:ascii="Symbol" w:hAnsi="Symbol" w:cs="Symbol"/>
    </w:rPr>
  </w:style>
  <w:style w:type="character" w:customStyle="1" w:styleId="WW8Num42z1">
    <w:name w:val="WW8Num42z1"/>
    <w:qFormat/>
    <w:rsid w:val="00A06756"/>
    <w:rPr>
      <w:rFonts w:ascii="Courier New" w:hAnsi="Courier New" w:cs="Courier New"/>
    </w:rPr>
  </w:style>
  <w:style w:type="character" w:customStyle="1" w:styleId="WW8Num42z2">
    <w:name w:val="WW8Num42z2"/>
    <w:qFormat/>
    <w:rsid w:val="00A06756"/>
    <w:rPr>
      <w:rFonts w:ascii="Wingdings" w:hAnsi="Wingdings" w:cs="Wingdings"/>
    </w:rPr>
  </w:style>
  <w:style w:type="character" w:customStyle="1" w:styleId="WW8Num43z0">
    <w:name w:val="WW8Num43z0"/>
    <w:qFormat/>
    <w:rsid w:val="00A06756"/>
    <w:rPr>
      <w:rFonts w:ascii="Symbol" w:hAnsi="Symbol" w:cs="Symbol"/>
    </w:rPr>
  </w:style>
  <w:style w:type="character" w:customStyle="1" w:styleId="WW8Num43z1">
    <w:name w:val="WW8Num43z1"/>
    <w:qFormat/>
    <w:rsid w:val="00A06756"/>
    <w:rPr>
      <w:rFonts w:ascii="Courier New" w:hAnsi="Courier New" w:cs="Courier New"/>
    </w:rPr>
  </w:style>
  <w:style w:type="character" w:customStyle="1" w:styleId="WW8Num43z2">
    <w:name w:val="WW8Num43z2"/>
    <w:qFormat/>
    <w:rsid w:val="00A06756"/>
    <w:rPr>
      <w:rFonts w:ascii="Wingdings" w:hAnsi="Wingdings" w:cs="Wingdings"/>
    </w:rPr>
  </w:style>
  <w:style w:type="character" w:customStyle="1" w:styleId="WW8Num44z0">
    <w:name w:val="WW8Num44z0"/>
    <w:qFormat/>
    <w:rsid w:val="00A06756"/>
  </w:style>
  <w:style w:type="character" w:customStyle="1" w:styleId="WW8Num44z1">
    <w:name w:val="WW8Num44z1"/>
    <w:qFormat/>
    <w:rsid w:val="00A06756"/>
  </w:style>
  <w:style w:type="character" w:customStyle="1" w:styleId="WW8Num44z2">
    <w:name w:val="WW8Num44z2"/>
    <w:qFormat/>
    <w:rsid w:val="00A06756"/>
  </w:style>
  <w:style w:type="character" w:customStyle="1" w:styleId="WW8Num44z3">
    <w:name w:val="WW8Num44z3"/>
    <w:qFormat/>
    <w:rsid w:val="00A06756"/>
  </w:style>
  <w:style w:type="character" w:customStyle="1" w:styleId="WW8Num44z4">
    <w:name w:val="WW8Num44z4"/>
    <w:qFormat/>
    <w:rsid w:val="00A06756"/>
  </w:style>
  <w:style w:type="character" w:customStyle="1" w:styleId="WW8Num44z5">
    <w:name w:val="WW8Num44z5"/>
    <w:qFormat/>
    <w:rsid w:val="00A06756"/>
  </w:style>
  <w:style w:type="character" w:customStyle="1" w:styleId="WW8Num44z6">
    <w:name w:val="WW8Num44z6"/>
    <w:qFormat/>
    <w:rsid w:val="00A06756"/>
  </w:style>
  <w:style w:type="character" w:customStyle="1" w:styleId="WW8Num44z7">
    <w:name w:val="WW8Num44z7"/>
    <w:qFormat/>
    <w:rsid w:val="00A06756"/>
  </w:style>
  <w:style w:type="character" w:customStyle="1" w:styleId="WW8Num44z8">
    <w:name w:val="WW8Num44z8"/>
    <w:qFormat/>
    <w:rsid w:val="00A06756"/>
  </w:style>
  <w:style w:type="character" w:customStyle="1" w:styleId="WW8Num45z0">
    <w:name w:val="WW8Num45z0"/>
    <w:qFormat/>
    <w:rsid w:val="00A06756"/>
    <w:rPr>
      <w:rFonts w:ascii="Arial" w:eastAsia="Calibri" w:hAnsi="Arial" w:cs="Arial"/>
    </w:rPr>
  </w:style>
  <w:style w:type="character" w:customStyle="1" w:styleId="WW8Num45z1">
    <w:name w:val="WW8Num45z1"/>
    <w:qFormat/>
    <w:rsid w:val="00A06756"/>
    <w:rPr>
      <w:rFonts w:ascii="Courier New" w:hAnsi="Courier New" w:cs="Courier New"/>
    </w:rPr>
  </w:style>
  <w:style w:type="character" w:customStyle="1" w:styleId="WW8Num45z2">
    <w:name w:val="WW8Num45z2"/>
    <w:qFormat/>
    <w:rsid w:val="00A06756"/>
    <w:rPr>
      <w:rFonts w:ascii="Wingdings" w:hAnsi="Wingdings" w:cs="Wingdings"/>
    </w:rPr>
  </w:style>
  <w:style w:type="character" w:customStyle="1" w:styleId="WW8Num45z3">
    <w:name w:val="WW8Num45z3"/>
    <w:qFormat/>
    <w:rsid w:val="00A06756"/>
    <w:rPr>
      <w:rFonts w:ascii="Symbol" w:hAnsi="Symbol" w:cs="Symbol"/>
    </w:rPr>
  </w:style>
  <w:style w:type="character" w:customStyle="1" w:styleId="WW8Num46z0">
    <w:name w:val="WW8Num46z0"/>
    <w:qFormat/>
    <w:rsid w:val="00A06756"/>
    <w:rPr>
      <w:rFonts w:cs="Arial"/>
      <w:sz w:val="24"/>
      <w:szCs w:val="24"/>
    </w:rPr>
  </w:style>
  <w:style w:type="character" w:customStyle="1" w:styleId="WW8Num46z1">
    <w:name w:val="WW8Num46z1"/>
    <w:qFormat/>
    <w:rsid w:val="00A06756"/>
  </w:style>
  <w:style w:type="character" w:customStyle="1" w:styleId="WW8Num46z2">
    <w:name w:val="WW8Num46z2"/>
    <w:qFormat/>
    <w:rsid w:val="00A06756"/>
  </w:style>
  <w:style w:type="character" w:customStyle="1" w:styleId="WW8Num46z3">
    <w:name w:val="WW8Num46z3"/>
    <w:qFormat/>
    <w:rsid w:val="00A06756"/>
  </w:style>
  <w:style w:type="character" w:customStyle="1" w:styleId="WW8Num46z4">
    <w:name w:val="WW8Num46z4"/>
    <w:qFormat/>
    <w:rsid w:val="00A06756"/>
  </w:style>
  <w:style w:type="character" w:customStyle="1" w:styleId="WW8Num46z5">
    <w:name w:val="WW8Num46z5"/>
    <w:qFormat/>
    <w:rsid w:val="00A06756"/>
  </w:style>
  <w:style w:type="character" w:customStyle="1" w:styleId="WW8Num46z6">
    <w:name w:val="WW8Num46z6"/>
    <w:qFormat/>
    <w:rsid w:val="00A06756"/>
  </w:style>
  <w:style w:type="character" w:customStyle="1" w:styleId="WW8Num46z7">
    <w:name w:val="WW8Num46z7"/>
    <w:qFormat/>
    <w:rsid w:val="00A06756"/>
  </w:style>
  <w:style w:type="character" w:customStyle="1" w:styleId="WW8Num46z8">
    <w:name w:val="WW8Num46z8"/>
    <w:qFormat/>
    <w:rsid w:val="00A06756"/>
  </w:style>
  <w:style w:type="character" w:customStyle="1" w:styleId="Carpredefinitoparagrafo1">
    <w:name w:val="Car. predefinito paragrafo1"/>
    <w:qFormat/>
    <w:rsid w:val="00A06756"/>
  </w:style>
  <w:style w:type="character" w:customStyle="1" w:styleId="Corpodeltesto3Carattere">
    <w:name w:val="Corpo del testo 3 Carattere"/>
    <w:basedOn w:val="Carpredefinitoparagrafo1"/>
    <w:qFormat/>
    <w:rsid w:val="00A06756"/>
    <w:rPr>
      <w:rFonts w:ascii="Calibri" w:eastAsia="Calibri" w:hAnsi="Calibri" w:cs="Times New Roman"/>
      <w:sz w:val="16"/>
      <w:szCs w:val="16"/>
    </w:rPr>
  </w:style>
  <w:style w:type="character" w:customStyle="1" w:styleId="Corpodeltesto2Carattere">
    <w:name w:val="Corpo del testo 2 Carattere"/>
    <w:basedOn w:val="Carpredefinitoparagrafo1"/>
    <w:qFormat/>
    <w:rsid w:val="00A06756"/>
    <w:rPr>
      <w:rFonts w:ascii="Calibri" w:eastAsia="Calibri" w:hAnsi="Calibri" w:cs="Times New Roman"/>
    </w:rPr>
  </w:style>
  <w:style w:type="character" w:customStyle="1" w:styleId="Style1">
    <w:name w:val="Style1"/>
    <w:basedOn w:val="Carpredefinitoparagrafo1"/>
    <w:qFormat/>
    <w:rsid w:val="00A06756"/>
    <w:rPr>
      <w:rFonts w:ascii="Arial" w:hAnsi="Arial" w:cs="Arial"/>
      <w:color w:val="000000"/>
      <w:sz w:val="20"/>
      <w:u w:val="none"/>
    </w:rPr>
  </w:style>
  <w:style w:type="character" w:customStyle="1" w:styleId="CollegamentoInternet">
    <w:name w:val="Collegamento Internet"/>
    <w:basedOn w:val="Carpredefinitoparagrafo1"/>
    <w:rsid w:val="00A06756"/>
    <w:rPr>
      <w:color w:val="0000FF"/>
      <w:u w:val="single"/>
    </w:rPr>
  </w:style>
  <w:style w:type="character" w:customStyle="1" w:styleId="CorpodeltestoCarattere">
    <w:name w:val="Corpo del testo Carattere"/>
    <w:basedOn w:val="Carpredefinitoparagrafo1"/>
    <w:qFormat/>
    <w:rsid w:val="00A06756"/>
    <w:rPr>
      <w:sz w:val="22"/>
      <w:szCs w:val="22"/>
    </w:rPr>
  </w:style>
  <w:style w:type="character" w:customStyle="1" w:styleId="Caratteredinumerazione">
    <w:name w:val="Carattere di numerazione"/>
    <w:qFormat/>
    <w:rsid w:val="00A06756"/>
  </w:style>
  <w:style w:type="character" w:styleId="Rimandocommento">
    <w:name w:val="annotation reference"/>
    <w:basedOn w:val="Carpredefinitoparagrafo"/>
    <w:uiPriority w:val="99"/>
    <w:semiHidden/>
    <w:unhideWhenUsed/>
    <w:qFormat/>
    <w:rsid w:val="00D678D6"/>
    <w:rPr>
      <w:sz w:val="18"/>
      <w:szCs w:val="18"/>
    </w:rPr>
  </w:style>
  <w:style w:type="character" w:customStyle="1" w:styleId="TestocommentoCarattere">
    <w:name w:val="Testo commento Carattere"/>
    <w:basedOn w:val="Carpredefinitoparagrafo"/>
    <w:link w:val="Testocommento"/>
    <w:uiPriority w:val="99"/>
    <w:semiHidden/>
    <w:qFormat/>
    <w:rsid w:val="00D678D6"/>
    <w:rPr>
      <w:rFonts w:ascii="Calibri" w:eastAsia="Calibri" w:hAnsi="Calibri"/>
      <w:sz w:val="24"/>
      <w:szCs w:val="24"/>
      <w:lang w:eastAsia="zh-CN"/>
    </w:rPr>
  </w:style>
  <w:style w:type="character" w:customStyle="1" w:styleId="SoggettocommentoCarattere">
    <w:name w:val="Soggetto commento Carattere"/>
    <w:basedOn w:val="TestocommentoCarattere"/>
    <w:link w:val="Soggettocommento"/>
    <w:uiPriority w:val="99"/>
    <w:semiHidden/>
    <w:qFormat/>
    <w:rsid w:val="00D678D6"/>
    <w:rPr>
      <w:rFonts w:ascii="Calibri" w:eastAsia="Calibri" w:hAnsi="Calibri"/>
      <w:b/>
      <w:bCs/>
      <w:sz w:val="24"/>
      <w:szCs w:val="24"/>
      <w:lang w:eastAsia="zh-CN"/>
    </w:rPr>
  </w:style>
  <w:style w:type="character" w:customStyle="1" w:styleId="TestofumettoCarattere">
    <w:name w:val="Testo fumetto Carattere"/>
    <w:basedOn w:val="Carpredefinitoparagrafo"/>
    <w:link w:val="Testofumetto"/>
    <w:uiPriority w:val="99"/>
    <w:semiHidden/>
    <w:qFormat/>
    <w:rsid w:val="00D678D6"/>
    <w:rPr>
      <w:rFonts w:eastAsia="Calibri"/>
      <w:sz w:val="18"/>
      <w:szCs w:val="18"/>
      <w:lang w:eastAsia="zh-CN"/>
    </w:rPr>
  </w:style>
  <w:style w:type="character" w:customStyle="1" w:styleId="IntestazioneCarattere">
    <w:name w:val="Intestazione Carattere"/>
    <w:basedOn w:val="Carpredefinitoparagrafo"/>
    <w:link w:val="Intestazione"/>
    <w:semiHidden/>
    <w:qFormat/>
    <w:rsid w:val="00C37BF1"/>
    <w:rPr>
      <w:rFonts w:ascii="Times" w:eastAsia="Times" w:hAnsi="Times"/>
      <w:sz w:val="24"/>
    </w:rPr>
  </w:style>
  <w:style w:type="character" w:customStyle="1" w:styleId="TestonotaapidipaginaCarattere">
    <w:name w:val="Testo nota a piè di pagina Carattere"/>
    <w:basedOn w:val="Carpredefinitoparagrafo"/>
    <w:link w:val="Testonotaapidipagina"/>
    <w:uiPriority w:val="99"/>
    <w:semiHidden/>
    <w:qFormat/>
    <w:rsid w:val="00326A5A"/>
    <w:rPr>
      <w:rFonts w:ascii="Calibri" w:eastAsia="Calibri" w:hAnsi="Calibri"/>
      <w:lang w:eastAsia="zh-CN"/>
    </w:rPr>
  </w:style>
  <w:style w:type="character" w:styleId="Rimandonotaapidipagina">
    <w:name w:val="footnote reference"/>
    <w:basedOn w:val="Carpredefinitoparagrafo"/>
    <w:uiPriority w:val="99"/>
    <w:semiHidden/>
    <w:unhideWhenUsed/>
    <w:qFormat/>
    <w:rsid w:val="00326A5A"/>
    <w:rPr>
      <w:vertAlign w:val="superscript"/>
    </w:rPr>
  </w:style>
  <w:style w:type="character" w:customStyle="1" w:styleId="ListLabel1">
    <w:name w:val="ListLabel 1"/>
    <w:qFormat/>
    <w:rsid w:val="006810B4"/>
    <w:rPr>
      <w:rFonts w:cs="Arial"/>
      <w:b/>
      <w:bCs/>
      <w:color w:val="00000A"/>
      <w:sz w:val="24"/>
      <w:szCs w:val="24"/>
    </w:rPr>
  </w:style>
  <w:style w:type="character" w:customStyle="1" w:styleId="ListLabel2">
    <w:name w:val="ListLabel 2"/>
    <w:qFormat/>
    <w:rsid w:val="006810B4"/>
    <w:rPr>
      <w:rFonts w:eastAsia="Calibri" w:cs="Arial"/>
      <w:color w:val="00000A"/>
    </w:rPr>
  </w:style>
  <w:style w:type="character" w:customStyle="1" w:styleId="ListLabel3">
    <w:name w:val="ListLabel 3"/>
    <w:qFormat/>
    <w:rsid w:val="006810B4"/>
    <w:rPr>
      <w:rFonts w:cs="Arial"/>
      <w:sz w:val="24"/>
      <w:szCs w:val="24"/>
    </w:rPr>
  </w:style>
  <w:style w:type="character" w:customStyle="1" w:styleId="ListLabel4">
    <w:name w:val="ListLabel 4"/>
    <w:qFormat/>
    <w:rsid w:val="006810B4"/>
    <w:rPr>
      <w:rFonts w:cs="Symbol"/>
      <w:b/>
      <w:sz w:val="44"/>
      <w:szCs w:val="24"/>
      <w:lang w:val="en-US"/>
    </w:rPr>
  </w:style>
  <w:style w:type="character" w:customStyle="1" w:styleId="ListLabel5">
    <w:name w:val="ListLabel 5"/>
    <w:qFormat/>
    <w:rsid w:val="006810B4"/>
    <w:rPr>
      <w:rFonts w:cs="Symbol"/>
      <w:color w:val="00000A"/>
    </w:rPr>
  </w:style>
  <w:style w:type="character" w:customStyle="1" w:styleId="ListLabel6">
    <w:name w:val="ListLabel 6"/>
    <w:qFormat/>
    <w:rsid w:val="006810B4"/>
    <w:rPr>
      <w:b/>
      <w:color w:val="00000A"/>
    </w:rPr>
  </w:style>
  <w:style w:type="character" w:customStyle="1" w:styleId="ListLabel7">
    <w:name w:val="ListLabel 7"/>
    <w:qFormat/>
    <w:rsid w:val="006810B4"/>
    <w:rPr>
      <w:rFonts w:cs="Symbol"/>
      <w:sz w:val="24"/>
      <w:szCs w:val="24"/>
    </w:rPr>
  </w:style>
  <w:style w:type="character" w:customStyle="1" w:styleId="ListLabel8">
    <w:name w:val="ListLabel 8"/>
    <w:qFormat/>
    <w:rsid w:val="006810B4"/>
    <w:rPr>
      <w:rFonts w:cs="Symbol"/>
    </w:rPr>
  </w:style>
  <w:style w:type="character" w:customStyle="1" w:styleId="ListLabel9">
    <w:name w:val="ListLabel 9"/>
    <w:qFormat/>
    <w:rsid w:val="006810B4"/>
    <w:rPr>
      <w:rFonts w:eastAsia="ArialUnicodeMS" w:cs="Arial"/>
      <w:color w:val="000000"/>
      <w:sz w:val="24"/>
      <w:szCs w:val="24"/>
    </w:rPr>
  </w:style>
  <w:style w:type="character" w:customStyle="1" w:styleId="ListLabel10">
    <w:name w:val="ListLabel 10"/>
    <w:qFormat/>
    <w:rsid w:val="006810B4"/>
    <w:rPr>
      <w:rFonts w:cs="Courier New"/>
    </w:rPr>
  </w:style>
  <w:style w:type="character" w:customStyle="1" w:styleId="ListLabel11">
    <w:name w:val="ListLabel 11"/>
    <w:qFormat/>
    <w:rsid w:val="006810B4"/>
    <w:rPr>
      <w:rFonts w:cs="Wingdings"/>
    </w:rPr>
  </w:style>
  <w:style w:type="character" w:customStyle="1" w:styleId="ListLabel12">
    <w:name w:val="ListLabel 12"/>
    <w:qFormat/>
    <w:rsid w:val="006810B4"/>
    <w:rPr>
      <w:b/>
      <w:color w:val="00000A"/>
    </w:rPr>
  </w:style>
  <w:style w:type="character" w:customStyle="1" w:styleId="ListLabel13">
    <w:name w:val="ListLabel 13"/>
    <w:qFormat/>
    <w:rsid w:val="006810B4"/>
    <w:rPr>
      <w:rFonts w:eastAsia="Calibri" w:cs="DecimaWE-BoldItalic"/>
      <w:b/>
      <w:sz w:val="24"/>
    </w:rPr>
  </w:style>
  <w:style w:type="character" w:customStyle="1" w:styleId="ListLabel14">
    <w:name w:val="ListLabel 14"/>
    <w:qFormat/>
    <w:rsid w:val="006810B4"/>
    <w:rPr>
      <w:rFonts w:eastAsia="Times New Roman" w:cs="Calibri"/>
      <w:sz w:val="16"/>
    </w:rPr>
  </w:style>
  <w:style w:type="character" w:customStyle="1" w:styleId="ListLabel15">
    <w:name w:val="ListLabel 15"/>
    <w:qFormat/>
    <w:rsid w:val="006810B4"/>
    <w:rPr>
      <w:rFonts w:eastAsia="Times" w:cs="Arial"/>
      <w:color w:val="000000"/>
      <w:sz w:val="20"/>
    </w:rPr>
  </w:style>
  <w:style w:type="character" w:customStyle="1" w:styleId="ListLabel16">
    <w:name w:val="ListLabel 16"/>
    <w:qFormat/>
    <w:rsid w:val="006810B4"/>
    <w:rPr>
      <w:b/>
      <w:i w:val="0"/>
      <w:sz w:val="44"/>
      <w:szCs w:val="22"/>
      <w:lang w:val="en-US"/>
    </w:rPr>
  </w:style>
  <w:style w:type="character" w:customStyle="1" w:styleId="ListLabel17">
    <w:name w:val="ListLabel 17"/>
    <w:qFormat/>
    <w:rsid w:val="006810B4"/>
    <w:rPr>
      <w:rFonts w:cs="Arial"/>
      <w:color w:val="00000A"/>
    </w:rPr>
  </w:style>
  <w:style w:type="character" w:customStyle="1" w:styleId="ListLabel18">
    <w:name w:val="ListLabel 18"/>
    <w:qFormat/>
    <w:rsid w:val="006810B4"/>
    <w:rPr>
      <w:b/>
    </w:rPr>
  </w:style>
  <w:style w:type="character" w:customStyle="1" w:styleId="ListLabel19">
    <w:name w:val="ListLabel 19"/>
    <w:qFormat/>
    <w:rsid w:val="006810B4"/>
    <w:rPr>
      <w:rFonts w:eastAsia="ArialUnicodeMS"/>
    </w:rPr>
  </w:style>
  <w:style w:type="character" w:customStyle="1" w:styleId="ListLabel20">
    <w:name w:val="ListLabel 20"/>
    <w:qFormat/>
    <w:rsid w:val="006810B4"/>
    <w:rPr>
      <w:b/>
      <w:i w:val="0"/>
    </w:rPr>
  </w:style>
  <w:style w:type="character" w:customStyle="1" w:styleId="Richiamoallanotaapidipagina">
    <w:name w:val="Richiamo alla nota a piè di pagina"/>
    <w:rsid w:val="006810B4"/>
    <w:rPr>
      <w:vertAlign w:val="superscript"/>
    </w:rPr>
  </w:style>
  <w:style w:type="character" w:customStyle="1" w:styleId="Caratterenotaapidipagina">
    <w:name w:val="Carattere nota a piè di pagina"/>
    <w:qFormat/>
    <w:rsid w:val="006810B4"/>
  </w:style>
  <w:style w:type="character" w:customStyle="1" w:styleId="Richiamoallanotadichiusura">
    <w:name w:val="Richiamo alla nota di chiusura"/>
    <w:rsid w:val="006810B4"/>
    <w:rPr>
      <w:vertAlign w:val="superscript"/>
    </w:rPr>
  </w:style>
  <w:style w:type="character" w:customStyle="1" w:styleId="Caratterenotadichiusura">
    <w:name w:val="Carattere nota di chiusura"/>
    <w:qFormat/>
    <w:rsid w:val="006810B4"/>
  </w:style>
  <w:style w:type="character" w:customStyle="1" w:styleId="ListLabel21">
    <w:name w:val="ListLabel 21"/>
    <w:qFormat/>
    <w:rsid w:val="006810B4"/>
    <w:rPr>
      <w:rFonts w:cs="Arial"/>
      <w:b/>
      <w:bCs/>
      <w:color w:val="00000A"/>
      <w:sz w:val="24"/>
      <w:szCs w:val="24"/>
    </w:rPr>
  </w:style>
  <w:style w:type="character" w:customStyle="1" w:styleId="ListLabel22">
    <w:name w:val="ListLabel 22"/>
    <w:qFormat/>
    <w:rsid w:val="006810B4"/>
    <w:rPr>
      <w:rFonts w:ascii="Calibri" w:hAnsi="Calibri" w:cs="Symbol"/>
      <w:b/>
      <w:sz w:val="44"/>
      <w:szCs w:val="24"/>
      <w:lang w:val="en-US"/>
    </w:rPr>
  </w:style>
  <w:style w:type="character" w:customStyle="1" w:styleId="ListLabel23">
    <w:name w:val="ListLabel 23"/>
    <w:qFormat/>
    <w:rsid w:val="006810B4"/>
    <w:rPr>
      <w:b/>
      <w:color w:val="00000A"/>
    </w:rPr>
  </w:style>
  <w:style w:type="character" w:customStyle="1" w:styleId="ListLabel24">
    <w:name w:val="ListLabel 24"/>
    <w:qFormat/>
    <w:rsid w:val="006810B4"/>
    <w:rPr>
      <w:rFonts w:cs="Courier New"/>
    </w:rPr>
  </w:style>
  <w:style w:type="character" w:customStyle="1" w:styleId="ListLabel25">
    <w:name w:val="ListLabel 25"/>
    <w:qFormat/>
    <w:rsid w:val="006810B4"/>
    <w:rPr>
      <w:rFonts w:cs="Wingdings"/>
    </w:rPr>
  </w:style>
  <w:style w:type="character" w:customStyle="1" w:styleId="ListLabel26">
    <w:name w:val="ListLabel 26"/>
    <w:qFormat/>
    <w:rsid w:val="006810B4"/>
    <w:rPr>
      <w:rFonts w:cs="Symbol"/>
    </w:rPr>
  </w:style>
  <w:style w:type="character" w:customStyle="1" w:styleId="ListLabel27">
    <w:name w:val="ListLabel 27"/>
    <w:qFormat/>
    <w:rsid w:val="006810B4"/>
    <w:rPr>
      <w:rFonts w:cs="DecimaWE-BoldItalic"/>
      <w:b/>
      <w:sz w:val="24"/>
    </w:rPr>
  </w:style>
  <w:style w:type="character" w:customStyle="1" w:styleId="ListLabel28">
    <w:name w:val="ListLabel 28"/>
    <w:qFormat/>
    <w:rsid w:val="006810B4"/>
    <w:rPr>
      <w:rFonts w:cs="Calibri"/>
      <w:sz w:val="16"/>
    </w:rPr>
  </w:style>
  <w:style w:type="character" w:customStyle="1" w:styleId="ListLabel29">
    <w:name w:val="ListLabel 29"/>
    <w:qFormat/>
    <w:rsid w:val="006810B4"/>
    <w:rPr>
      <w:rFonts w:ascii="Calibri" w:hAnsi="Calibri"/>
      <w:b/>
      <w:i w:val="0"/>
      <w:sz w:val="44"/>
      <w:szCs w:val="22"/>
      <w:lang w:val="en-US"/>
    </w:rPr>
  </w:style>
  <w:style w:type="character" w:customStyle="1" w:styleId="ListLabel30">
    <w:name w:val="ListLabel 30"/>
    <w:qFormat/>
    <w:rsid w:val="006810B4"/>
    <w:rPr>
      <w:rFonts w:cs="Arial"/>
      <w:color w:val="00000A"/>
    </w:rPr>
  </w:style>
  <w:style w:type="character" w:customStyle="1" w:styleId="ListLabel31">
    <w:name w:val="ListLabel 31"/>
    <w:qFormat/>
    <w:rsid w:val="006810B4"/>
    <w:rPr>
      <w:b/>
    </w:rPr>
  </w:style>
  <w:style w:type="character" w:customStyle="1" w:styleId="ListLabel32">
    <w:name w:val="ListLabel 32"/>
    <w:qFormat/>
    <w:rsid w:val="006810B4"/>
    <w:rPr>
      <w:rFonts w:eastAsia="ArialUnicodeMS"/>
    </w:rPr>
  </w:style>
  <w:style w:type="character" w:customStyle="1" w:styleId="ListLabel33">
    <w:name w:val="ListLabel 33"/>
    <w:qFormat/>
    <w:rsid w:val="006810B4"/>
    <w:rPr>
      <w:b/>
      <w:i w:val="0"/>
    </w:rPr>
  </w:style>
  <w:style w:type="character" w:customStyle="1" w:styleId="ListLabel34">
    <w:name w:val="ListLabel 34"/>
    <w:qFormat/>
    <w:rsid w:val="006810B4"/>
    <w:rPr>
      <w:rFonts w:cs="Arial"/>
      <w:b/>
      <w:bCs/>
      <w:color w:val="00000A"/>
      <w:sz w:val="24"/>
      <w:szCs w:val="24"/>
    </w:rPr>
  </w:style>
  <w:style w:type="character" w:customStyle="1" w:styleId="ListLabel35">
    <w:name w:val="ListLabel 35"/>
    <w:qFormat/>
    <w:rsid w:val="006810B4"/>
    <w:rPr>
      <w:rFonts w:ascii="Calibri" w:hAnsi="Calibri" w:cs="Symbol"/>
      <w:b/>
      <w:sz w:val="44"/>
      <w:szCs w:val="24"/>
      <w:lang w:val="en-US"/>
    </w:rPr>
  </w:style>
  <w:style w:type="character" w:customStyle="1" w:styleId="ListLabel36">
    <w:name w:val="ListLabel 36"/>
    <w:qFormat/>
    <w:rsid w:val="006810B4"/>
    <w:rPr>
      <w:b/>
      <w:color w:val="00000A"/>
    </w:rPr>
  </w:style>
  <w:style w:type="character" w:customStyle="1" w:styleId="ListLabel37">
    <w:name w:val="ListLabel 37"/>
    <w:qFormat/>
    <w:rsid w:val="006810B4"/>
    <w:rPr>
      <w:rFonts w:cs="Courier New"/>
    </w:rPr>
  </w:style>
  <w:style w:type="character" w:customStyle="1" w:styleId="ListLabel38">
    <w:name w:val="ListLabel 38"/>
    <w:qFormat/>
    <w:rsid w:val="006810B4"/>
    <w:rPr>
      <w:rFonts w:cs="Wingdings"/>
    </w:rPr>
  </w:style>
  <w:style w:type="character" w:customStyle="1" w:styleId="ListLabel39">
    <w:name w:val="ListLabel 39"/>
    <w:qFormat/>
    <w:rsid w:val="006810B4"/>
    <w:rPr>
      <w:rFonts w:cs="Symbol"/>
    </w:rPr>
  </w:style>
  <w:style w:type="character" w:customStyle="1" w:styleId="ListLabel40">
    <w:name w:val="ListLabel 40"/>
    <w:qFormat/>
    <w:rsid w:val="006810B4"/>
    <w:rPr>
      <w:rFonts w:cs="DecimaWE-BoldItalic"/>
      <w:b w:val="0"/>
      <w:sz w:val="22"/>
    </w:rPr>
  </w:style>
  <w:style w:type="character" w:customStyle="1" w:styleId="ListLabel41">
    <w:name w:val="ListLabel 41"/>
    <w:qFormat/>
    <w:rsid w:val="006810B4"/>
    <w:rPr>
      <w:rFonts w:cs="Calibri"/>
      <w:sz w:val="16"/>
    </w:rPr>
  </w:style>
  <w:style w:type="character" w:customStyle="1" w:styleId="ListLabel42">
    <w:name w:val="ListLabel 42"/>
    <w:qFormat/>
    <w:rsid w:val="006810B4"/>
    <w:rPr>
      <w:rFonts w:cs="Arial"/>
      <w:color w:val="00000A"/>
    </w:rPr>
  </w:style>
  <w:style w:type="character" w:customStyle="1" w:styleId="ListLabel43">
    <w:name w:val="ListLabel 43"/>
    <w:qFormat/>
    <w:rsid w:val="006810B4"/>
    <w:rPr>
      <w:b/>
    </w:rPr>
  </w:style>
  <w:style w:type="character" w:customStyle="1" w:styleId="ListLabel44">
    <w:name w:val="ListLabel 44"/>
    <w:qFormat/>
    <w:rsid w:val="006810B4"/>
    <w:rPr>
      <w:rFonts w:eastAsia="ArialUnicodeMS"/>
    </w:rPr>
  </w:style>
  <w:style w:type="character" w:customStyle="1" w:styleId="ListLabel45">
    <w:name w:val="ListLabel 45"/>
    <w:qFormat/>
    <w:rsid w:val="006810B4"/>
    <w:rPr>
      <w:b/>
      <w:i w:val="0"/>
    </w:rPr>
  </w:style>
  <w:style w:type="character" w:customStyle="1" w:styleId="Punti">
    <w:name w:val="Punti"/>
    <w:qFormat/>
    <w:rsid w:val="006810B4"/>
    <w:rPr>
      <w:rFonts w:ascii="OpenSymbol" w:eastAsia="OpenSymbol" w:hAnsi="OpenSymbol" w:cs="OpenSymbol"/>
    </w:rPr>
  </w:style>
  <w:style w:type="paragraph" w:styleId="Titolo">
    <w:name w:val="Title"/>
    <w:basedOn w:val="Normale"/>
    <w:next w:val="Corpodeltesto1"/>
    <w:qFormat/>
    <w:rsid w:val="006810B4"/>
    <w:pPr>
      <w:keepNext/>
      <w:spacing w:before="240" w:after="120"/>
    </w:pPr>
    <w:rPr>
      <w:rFonts w:ascii="Liberation Sans" w:eastAsia="Microsoft YaHei" w:hAnsi="Liberation Sans" w:cs="Lucida Sans"/>
      <w:sz w:val="28"/>
      <w:szCs w:val="28"/>
    </w:rPr>
  </w:style>
  <w:style w:type="paragraph" w:customStyle="1" w:styleId="Corpodeltesto1">
    <w:name w:val="Corpo del testo1"/>
    <w:basedOn w:val="Normale"/>
    <w:rsid w:val="00A06756"/>
    <w:pPr>
      <w:spacing w:after="120"/>
    </w:pPr>
  </w:style>
  <w:style w:type="paragraph" w:styleId="Elenco">
    <w:name w:val="List"/>
    <w:basedOn w:val="Corpodeltesto1"/>
    <w:rsid w:val="00A06756"/>
    <w:rPr>
      <w:rFonts w:cs="Lucida Sans"/>
    </w:rPr>
  </w:style>
  <w:style w:type="paragraph" w:styleId="Didascalia">
    <w:name w:val="caption"/>
    <w:basedOn w:val="Normale"/>
    <w:qFormat/>
    <w:rsid w:val="00A06756"/>
    <w:pPr>
      <w:suppressLineNumbers/>
      <w:spacing w:before="120" w:after="120"/>
    </w:pPr>
    <w:rPr>
      <w:rFonts w:cs="Lucida Sans"/>
      <w:i/>
      <w:iCs/>
      <w:sz w:val="24"/>
      <w:szCs w:val="24"/>
    </w:rPr>
  </w:style>
  <w:style w:type="paragraph" w:customStyle="1" w:styleId="Indice">
    <w:name w:val="Indice"/>
    <w:basedOn w:val="Normale"/>
    <w:qFormat/>
    <w:rsid w:val="00A06756"/>
    <w:pPr>
      <w:suppressLineNumbers/>
    </w:pPr>
    <w:rPr>
      <w:rFonts w:cs="Lucida Sans"/>
    </w:rPr>
  </w:style>
  <w:style w:type="paragraph" w:customStyle="1" w:styleId="Titolo10">
    <w:name w:val="Titolo1"/>
    <w:basedOn w:val="Normale"/>
    <w:qFormat/>
    <w:rsid w:val="00A06756"/>
    <w:pPr>
      <w:keepNext/>
      <w:spacing w:before="240" w:after="120"/>
    </w:pPr>
    <w:rPr>
      <w:rFonts w:ascii="Liberation Sans" w:eastAsia="Microsoft YaHei" w:hAnsi="Liberation Sans" w:cs="Lucida Sans"/>
      <w:sz w:val="28"/>
      <w:szCs w:val="28"/>
    </w:rPr>
  </w:style>
  <w:style w:type="paragraph" w:customStyle="1" w:styleId="WW-Corpodeltesto3">
    <w:name w:val="WW-Corpo del testo 3"/>
    <w:basedOn w:val="Normale"/>
    <w:qFormat/>
    <w:rsid w:val="00A06756"/>
    <w:pPr>
      <w:spacing w:after="0" w:line="240" w:lineRule="auto"/>
      <w:jc w:val="both"/>
    </w:pPr>
    <w:rPr>
      <w:rFonts w:ascii="Tahoma" w:eastAsia="Times New Roman" w:hAnsi="Tahoma" w:cs="Tahoma"/>
      <w:color w:val="000000"/>
      <w:sz w:val="24"/>
      <w:szCs w:val="24"/>
    </w:rPr>
  </w:style>
  <w:style w:type="paragraph" w:customStyle="1" w:styleId="Corpodeltesto31">
    <w:name w:val="Corpo del testo 31"/>
    <w:basedOn w:val="Normale"/>
    <w:qFormat/>
    <w:rsid w:val="00A06756"/>
    <w:pPr>
      <w:spacing w:after="120"/>
    </w:pPr>
    <w:rPr>
      <w:sz w:val="16"/>
      <w:szCs w:val="16"/>
    </w:rPr>
  </w:style>
  <w:style w:type="paragraph" w:customStyle="1" w:styleId="Corpodeltesto21">
    <w:name w:val="Corpo del testo 21"/>
    <w:basedOn w:val="Normale"/>
    <w:qFormat/>
    <w:rsid w:val="00A06756"/>
    <w:pPr>
      <w:spacing w:after="120" w:line="480" w:lineRule="auto"/>
    </w:pPr>
  </w:style>
  <w:style w:type="paragraph" w:customStyle="1" w:styleId="Standard">
    <w:name w:val="Standard"/>
    <w:qFormat/>
    <w:rsid w:val="00A06756"/>
    <w:pPr>
      <w:widowControl w:val="0"/>
      <w:suppressAutoHyphens/>
    </w:pPr>
    <w:rPr>
      <w:rFonts w:eastAsia="Lucida Sans Unicode" w:cs="Tahoma"/>
      <w:color w:val="000000"/>
      <w:sz w:val="24"/>
      <w:szCs w:val="24"/>
      <w:lang w:eastAsia="zh-CN"/>
    </w:rPr>
  </w:style>
  <w:style w:type="paragraph" w:styleId="Paragrafoelenco">
    <w:name w:val="List Paragraph"/>
    <w:basedOn w:val="Normale"/>
    <w:uiPriority w:val="34"/>
    <w:qFormat/>
    <w:rsid w:val="00A06756"/>
    <w:pPr>
      <w:ind w:left="720"/>
      <w:contextualSpacing/>
    </w:pPr>
  </w:style>
  <w:style w:type="paragraph" w:customStyle="1" w:styleId="c5">
    <w:name w:val="c5"/>
    <w:basedOn w:val="Normale"/>
    <w:qFormat/>
    <w:rsid w:val="00A06756"/>
    <w:pPr>
      <w:widowControl w:val="0"/>
      <w:spacing w:after="0" w:line="240" w:lineRule="atLeast"/>
      <w:jc w:val="center"/>
    </w:pPr>
    <w:rPr>
      <w:rFonts w:ascii="Times New Roman" w:eastAsia="Times New Roman" w:hAnsi="Times New Roman"/>
      <w:sz w:val="24"/>
      <w:szCs w:val="20"/>
    </w:rPr>
  </w:style>
  <w:style w:type="paragraph" w:customStyle="1" w:styleId="Contenutotabella">
    <w:name w:val="Contenuto tabella"/>
    <w:basedOn w:val="Normale"/>
    <w:qFormat/>
    <w:rsid w:val="00A06756"/>
    <w:pPr>
      <w:suppressLineNumbers/>
    </w:pPr>
  </w:style>
  <w:style w:type="paragraph" w:customStyle="1" w:styleId="Titolotabella">
    <w:name w:val="Titolo tabella"/>
    <w:basedOn w:val="Contenutotabella"/>
    <w:qFormat/>
    <w:rsid w:val="00A06756"/>
    <w:pPr>
      <w:jc w:val="center"/>
    </w:pPr>
    <w:rPr>
      <w:b/>
      <w:bCs/>
    </w:rPr>
  </w:style>
  <w:style w:type="paragraph" w:customStyle="1" w:styleId="Quotations">
    <w:name w:val="Quotations"/>
    <w:basedOn w:val="Normale"/>
    <w:qFormat/>
    <w:rsid w:val="00A06756"/>
    <w:pPr>
      <w:spacing w:after="283"/>
      <w:ind w:left="567" w:right="567"/>
    </w:pPr>
  </w:style>
  <w:style w:type="paragraph" w:customStyle="1" w:styleId="Titoloprincipale">
    <w:name w:val="Titolo principale"/>
    <w:basedOn w:val="Titolo10"/>
    <w:qFormat/>
    <w:rsid w:val="00A06756"/>
    <w:pPr>
      <w:jc w:val="center"/>
    </w:pPr>
    <w:rPr>
      <w:b/>
      <w:bCs/>
      <w:sz w:val="56"/>
      <w:szCs w:val="56"/>
    </w:rPr>
  </w:style>
  <w:style w:type="paragraph" w:styleId="Sottotitolo">
    <w:name w:val="Subtitle"/>
    <w:basedOn w:val="Titolo10"/>
    <w:qFormat/>
    <w:rsid w:val="00A06756"/>
    <w:pPr>
      <w:spacing w:before="60"/>
      <w:jc w:val="center"/>
    </w:pPr>
    <w:rPr>
      <w:sz w:val="36"/>
      <w:szCs w:val="36"/>
    </w:rPr>
  </w:style>
  <w:style w:type="paragraph" w:styleId="Pidipagina">
    <w:name w:val="footer"/>
    <w:basedOn w:val="Normale"/>
    <w:rsid w:val="00A06756"/>
    <w:pPr>
      <w:suppressLineNumbers/>
      <w:tabs>
        <w:tab w:val="center" w:pos="4819"/>
        <w:tab w:val="right" w:pos="9638"/>
      </w:tabs>
    </w:pPr>
  </w:style>
  <w:style w:type="paragraph" w:styleId="NormaleWeb">
    <w:name w:val="Normal (Web)"/>
    <w:basedOn w:val="Normale"/>
    <w:uiPriority w:val="99"/>
    <w:unhideWhenUsed/>
    <w:qFormat/>
    <w:rsid w:val="00AF610F"/>
    <w:pPr>
      <w:suppressAutoHyphens w:val="0"/>
      <w:spacing w:beforeAutospacing="1" w:afterAutospacing="1" w:line="240" w:lineRule="auto"/>
    </w:pPr>
    <w:rPr>
      <w:rFonts w:ascii="Times New Roman" w:eastAsia="Times New Roman" w:hAnsi="Times New Roman"/>
      <w:sz w:val="24"/>
      <w:szCs w:val="24"/>
      <w:lang w:eastAsia="it-IT"/>
    </w:rPr>
  </w:style>
  <w:style w:type="paragraph" w:styleId="Testocommento">
    <w:name w:val="annotation text"/>
    <w:basedOn w:val="Normale"/>
    <w:link w:val="TestocommentoCarattere"/>
    <w:uiPriority w:val="99"/>
    <w:semiHidden/>
    <w:unhideWhenUsed/>
    <w:qFormat/>
    <w:rsid w:val="00D678D6"/>
    <w:pPr>
      <w:spacing w:line="240" w:lineRule="auto"/>
    </w:pPr>
    <w:rPr>
      <w:sz w:val="24"/>
      <w:szCs w:val="24"/>
    </w:rPr>
  </w:style>
  <w:style w:type="paragraph" w:styleId="Soggettocommento">
    <w:name w:val="annotation subject"/>
    <w:basedOn w:val="Testocommento"/>
    <w:link w:val="SoggettocommentoCarattere"/>
    <w:uiPriority w:val="99"/>
    <w:semiHidden/>
    <w:unhideWhenUsed/>
    <w:qFormat/>
    <w:rsid w:val="00D678D6"/>
    <w:rPr>
      <w:b/>
      <w:bCs/>
      <w:sz w:val="20"/>
      <w:szCs w:val="20"/>
    </w:rPr>
  </w:style>
  <w:style w:type="paragraph" w:styleId="Testofumetto">
    <w:name w:val="Balloon Text"/>
    <w:basedOn w:val="Normale"/>
    <w:link w:val="TestofumettoCarattere"/>
    <w:uiPriority w:val="99"/>
    <w:semiHidden/>
    <w:unhideWhenUsed/>
    <w:qFormat/>
    <w:rsid w:val="00D678D6"/>
    <w:pPr>
      <w:spacing w:after="0" w:line="240" w:lineRule="auto"/>
    </w:pPr>
    <w:rPr>
      <w:rFonts w:ascii="Times New Roman" w:hAnsi="Times New Roman"/>
      <w:sz w:val="18"/>
      <w:szCs w:val="18"/>
    </w:rPr>
  </w:style>
  <w:style w:type="paragraph" w:styleId="Intestazione">
    <w:name w:val="header"/>
    <w:basedOn w:val="Normale"/>
    <w:link w:val="IntestazioneCarattere"/>
    <w:semiHidden/>
    <w:rsid w:val="00C37BF1"/>
    <w:pPr>
      <w:tabs>
        <w:tab w:val="center" w:pos="4153"/>
        <w:tab w:val="right" w:pos="8306"/>
      </w:tabs>
      <w:suppressAutoHyphens w:val="0"/>
      <w:spacing w:after="0" w:line="240" w:lineRule="auto"/>
    </w:pPr>
    <w:rPr>
      <w:rFonts w:ascii="Times" w:eastAsia="Times" w:hAnsi="Times"/>
      <w:sz w:val="24"/>
      <w:szCs w:val="20"/>
      <w:lang w:eastAsia="it-IT"/>
    </w:rPr>
  </w:style>
  <w:style w:type="paragraph" w:styleId="Testonotaapidipagina">
    <w:name w:val="footnote text"/>
    <w:basedOn w:val="Normale"/>
    <w:link w:val="TestonotaapidipaginaCarattere"/>
    <w:uiPriority w:val="99"/>
    <w:semiHidden/>
    <w:unhideWhenUsed/>
    <w:qFormat/>
    <w:rsid w:val="00326A5A"/>
    <w:pPr>
      <w:spacing w:after="0" w:line="240" w:lineRule="auto"/>
    </w:pPr>
    <w:rPr>
      <w:sz w:val="20"/>
      <w:szCs w:val="20"/>
    </w:rPr>
  </w:style>
  <w:style w:type="paragraph" w:customStyle="1" w:styleId="Notaapidipagina">
    <w:name w:val="Nota a piè di pagina"/>
    <w:basedOn w:val="Normale"/>
    <w:rsid w:val="006810B4"/>
  </w:style>
  <w:style w:type="table" w:styleId="Grigliatabella">
    <w:name w:val="Table Grid"/>
    <w:basedOn w:val="Tabellanormale"/>
    <w:uiPriority w:val="59"/>
    <w:rsid w:val="007B6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D17148"/>
    <w:rPr>
      <w:color w:val="0000FF"/>
      <w:u w:val="single"/>
    </w:rPr>
  </w:style>
  <w:style w:type="character" w:customStyle="1" w:styleId="RTFNum67">
    <w:name w:val="RTF_Num 6 7"/>
    <w:uiPriority w:val="99"/>
    <w:rsid w:val="001F5BB8"/>
    <w:rPr>
      <w:sz w:val="22"/>
    </w:rPr>
  </w:style>
  <w:style w:type="character" w:customStyle="1" w:styleId="RTFNum69">
    <w:name w:val="RTF_Num 6 9"/>
    <w:uiPriority w:val="99"/>
    <w:rsid w:val="001F5BB8"/>
    <w:rPr>
      <w:sz w:val="22"/>
    </w:rPr>
  </w:style>
  <w:style w:type="paragraph" w:styleId="Corpodeltesto">
    <w:name w:val="Body Text"/>
    <w:basedOn w:val="Normale"/>
    <w:link w:val="CorpodeltestoCarattere1"/>
    <w:rsid w:val="00807EA7"/>
    <w:pPr>
      <w:suppressAutoHyphens w:val="0"/>
      <w:spacing w:before="120" w:after="0" w:line="240" w:lineRule="auto"/>
      <w:jc w:val="both"/>
    </w:pPr>
    <w:rPr>
      <w:rFonts w:ascii="Times New Roman" w:eastAsia="Times New Roman" w:hAnsi="Times New Roman"/>
      <w:color w:val="auto"/>
      <w:sz w:val="24"/>
      <w:szCs w:val="24"/>
      <w:lang w:eastAsia="it-IT"/>
    </w:rPr>
  </w:style>
  <w:style w:type="character" w:customStyle="1" w:styleId="CorpodeltestoCarattere1">
    <w:name w:val="Corpo del testo Carattere1"/>
    <w:basedOn w:val="Carpredefinitoparagrafo"/>
    <w:link w:val="Corpodeltesto"/>
    <w:rsid w:val="00807EA7"/>
    <w:rPr>
      <w:sz w:val="24"/>
      <w:szCs w:val="24"/>
    </w:rPr>
  </w:style>
</w:styles>
</file>

<file path=word/webSettings.xml><?xml version="1.0" encoding="utf-8"?>
<w:webSettings xmlns:r="http://schemas.openxmlformats.org/officeDocument/2006/relationships" xmlns:w="http://schemas.openxmlformats.org/wordprocessingml/2006/main">
  <w:divs>
    <w:div w:id="512770770">
      <w:bodyDiv w:val="1"/>
      <w:marLeft w:val="0"/>
      <w:marRight w:val="0"/>
      <w:marTop w:val="0"/>
      <w:marBottom w:val="0"/>
      <w:divBdr>
        <w:top w:val="none" w:sz="0" w:space="0" w:color="auto"/>
        <w:left w:val="none" w:sz="0" w:space="0" w:color="auto"/>
        <w:bottom w:val="none" w:sz="0" w:space="0" w:color="auto"/>
        <w:right w:val="none" w:sz="0" w:space="0" w:color="auto"/>
      </w:divBdr>
      <w:divsChild>
        <w:div w:id="9261089">
          <w:marLeft w:val="0"/>
          <w:marRight w:val="0"/>
          <w:marTop w:val="0"/>
          <w:marBottom w:val="0"/>
          <w:divBdr>
            <w:top w:val="none" w:sz="0" w:space="0" w:color="auto"/>
            <w:left w:val="none" w:sz="0" w:space="0" w:color="auto"/>
            <w:bottom w:val="none" w:sz="0" w:space="0" w:color="auto"/>
            <w:right w:val="none" w:sz="0" w:space="0" w:color="auto"/>
          </w:divBdr>
          <w:divsChild>
            <w:div w:id="539779883">
              <w:marLeft w:val="0"/>
              <w:marRight w:val="0"/>
              <w:marTop w:val="0"/>
              <w:marBottom w:val="0"/>
              <w:divBdr>
                <w:top w:val="none" w:sz="0" w:space="0" w:color="auto"/>
                <w:left w:val="none" w:sz="0" w:space="0" w:color="auto"/>
                <w:bottom w:val="none" w:sz="0" w:space="0" w:color="auto"/>
                <w:right w:val="none" w:sz="0" w:space="0" w:color="auto"/>
              </w:divBdr>
              <w:divsChild>
                <w:div w:id="2126925126">
                  <w:marLeft w:val="0"/>
                  <w:marRight w:val="0"/>
                  <w:marTop w:val="0"/>
                  <w:marBottom w:val="0"/>
                  <w:divBdr>
                    <w:top w:val="none" w:sz="0" w:space="0" w:color="auto"/>
                    <w:left w:val="none" w:sz="0" w:space="0" w:color="auto"/>
                    <w:bottom w:val="single" w:sz="6" w:space="0" w:color="DDDDDD"/>
                    <w:right w:val="none" w:sz="0" w:space="0" w:color="auto"/>
                  </w:divBdr>
                  <w:divsChild>
                    <w:div w:id="7053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17414">
      <w:bodyDiv w:val="1"/>
      <w:marLeft w:val="0"/>
      <w:marRight w:val="0"/>
      <w:marTop w:val="0"/>
      <w:marBottom w:val="0"/>
      <w:divBdr>
        <w:top w:val="none" w:sz="0" w:space="0" w:color="auto"/>
        <w:left w:val="none" w:sz="0" w:space="0" w:color="auto"/>
        <w:bottom w:val="none" w:sz="0" w:space="0" w:color="auto"/>
        <w:right w:val="none" w:sz="0" w:space="0" w:color="auto"/>
      </w:divBdr>
    </w:div>
    <w:div w:id="1761178236">
      <w:bodyDiv w:val="1"/>
      <w:marLeft w:val="0"/>
      <w:marRight w:val="0"/>
      <w:marTop w:val="0"/>
      <w:marBottom w:val="0"/>
      <w:divBdr>
        <w:top w:val="none" w:sz="0" w:space="0" w:color="auto"/>
        <w:left w:val="none" w:sz="0" w:space="0" w:color="auto"/>
        <w:bottom w:val="none" w:sz="0" w:space="0" w:color="auto"/>
        <w:right w:val="none" w:sz="0" w:space="0" w:color="auto"/>
      </w:divBdr>
    </w:div>
    <w:div w:id="195169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ione.umbria.it/" TargetMode="External"/><Relationship Id="rId18" Type="http://schemas.openxmlformats.org/officeDocument/2006/relationships/hyperlink" Target="http://www.regione.umbria.it/" TargetMode="External"/><Relationship Id="rId3" Type="http://schemas.openxmlformats.org/officeDocument/2006/relationships/styles" Target="styles.xml"/><Relationship Id="rId21" Type="http://schemas.openxmlformats.org/officeDocument/2006/relationships/hyperlink" Target="http://www.regione.umbria.it" TargetMode="External"/><Relationship Id="rId7" Type="http://schemas.openxmlformats.org/officeDocument/2006/relationships/endnotes" Target="endnotes.xml"/><Relationship Id="rId12" Type="http://schemas.openxmlformats.org/officeDocument/2006/relationships/hyperlink" Target="http://www.regione.umbria.it/sociale" TargetMode="External"/><Relationship Id="rId17" Type="http://schemas.openxmlformats.org/officeDocument/2006/relationships/hyperlink" Target="http://www.regione.umbria.it/socia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gione.umbria.it/" TargetMode="External"/><Relationship Id="rId20" Type="http://schemas.openxmlformats.org/officeDocument/2006/relationships/hyperlink" Target="http://www.regione.umbr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umbria.it/socia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dentity.pa.umbria.it/manuale/elenco_degli_sportelli.ht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regione.umbria.it/" TargetMode="External"/><Relationship Id="rId4" Type="http://schemas.openxmlformats.org/officeDocument/2006/relationships/settings" Target="settings.xml"/><Relationship Id="rId9" Type="http://schemas.openxmlformats.org/officeDocument/2006/relationships/image" Target="cid:image005.png@01D16E25.EA8DEC70" TargetMode="External"/><Relationship Id="rId14" Type="http://schemas.openxmlformats.org/officeDocument/2006/relationships/hyperlink" Target="http://www.regione.umbria.it/sociale" TargetMode="External"/><Relationship Id="rId22" Type="http://schemas.openxmlformats.org/officeDocument/2006/relationships/hyperlink" Target="http://www.regione.umbria.it/soci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A9169-A241-4064-B1C4-BCC53404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6711</Words>
  <Characters>38257</Characters>
  <Application>Microsoft Office Word</Application>
  <DocSecurity>4</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scarabottini Sara</cp:lastModifiedBy>
  <cp:revision>2</cp:revision>
  <cp:lastPrinted>2016-06-16T10:53:00Z</cp:lastPrinted>
  <dcterms:created xsi:type="dcterms:W3CDTF">2016-07-11T08:25:00Z</dcterms:created>
  <dcterms:modified xsi:type="dcterms:W3CDTF">2016-07-11T08:25:00Z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